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371C" w14:textId="7893D1FE" w:rsidR="0055256C" w:rsidRPr="00675645" w:rsidRDefault="00CD4231" w:rsidP="0055256C">
      <w:pPr>
        <w:pStyle w:val="NormalWeb"/>
        <w:rPr>
          <w:rFonts w:ascii="Arial" w:hAnsi="Arial" w:cs="Arial"/>
          <w:color w:val="F4B083" w:themeColor="accent2" w:themeTint="99"/>
        </w:rPr>
      </w:pPr>
      <w:r>
        <w:rPr>
          <w:rFonts w:ascii="Arial" w:hAnsi="Arial" w:cs="Arial"/>
          <w:color w:val="F4B083" w:themeColor="accent2" w:themeTint="99"/>
          <w:sz w:val="44"/>
          <w:szCs w:val="44"/>
        </w:rPr>
        <w:t xml:space="preserve">STA`s Policy paper </w:t>
      </w:r>
      <w:r w:rsidR="000C27F3">
        <w:rPr>
          <w:rFonts w:ascii="Arial" w:hAnsi="Arial" w:cs="Arial"/>
          <w:color w:val="F4B083" w:themeColor="accent2" w:themeTint="99"/>
          <w:sz w:val="44"/>
          <w:szCs w:val="44"/>
        </w:rPr>
        <w:t>2019/2021</w:t>
      </w:r>
      <w:r>
        <w:rPr>
          <w:rFonts w:ascii="Arial" w:hAnsi="Arial" w:cs="Arial"/>
          <w:color w:val="F4B083" w:themeColor="accent2" w:themeTint="99"/>
          <w:sz w:val="44"/>
          <w:szCs w:val="44"/>
        </w:rPr>
        <w:t xml:space="preserve"> </w:t>
      </w:r>
    </w:p>
    <w:p w14:paraId="7D0CA6E0" w14:textId="7546D571" w:rsidR="00F4018A" w:rsidRDefault="00F4018A" w:rsidP="005525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policy paper establishes the basic </w:t>
      </w:r>
      <w:r w:rsidR="004F5470">
        <w:rPr>
          <w:rFonts w:ascii="Arial" w:hAnsi="Arial" w:cs="Arial"/>
        </w:rPr>
        <w:t>principles</w:t>
      </w:r>
      <w:r>
        <w:rPr>
          <w:rFonts w:ascii="Arial" w:hAnsi="Arial" w:cs="Arial"/>
        </w:rPr>
        <w:t xml:space="preserve"> </w:t>
      </w:r>
      <w:r w:rsidR="004F5470">
        <w:rPr>
          <w:rFonts w:ascii="Arial" w:hAnsi="Arial" w:cs="Arial"/>
        </w:rPr>
        <w:t>of the Student Organization of Agder (STA)</w:t>
      </w:r>
      <w:r w:rsidR="009317AD">
        <w:rPr>
          <w:rFonts w:ascii="Arial" w:hAnsi="Arial" w:cs="Arial"/>
        </w:rPr>
        <w:t>,</w:t>
      </w:r>
      <w:r w:rsidR="004F5470">
        <w:rPr>
          <w:rFonts w:ascii="Arial" w:hAnsi="Arial" w:cs="Arial"/>
        </w:rPr>
        <w:t xml:space="preserve"> and is the highest political document </w:t>
      </w:r>
      <w:r w:rsidR="00CD3112">
        <w:rPr>
          <w:rFonts w:ascii="Arial" w:hAnsi="Arial" w:cs="Arial"/>
        </w:rPr>
        <w:t xml:space="preserve">in the organization. </w:t>
      </w:r>
    </w:p>
    <w:p w14:paraId="52AFB980" w14:textId="77777777" w:rsidR="004A052A" w:rsidRPr="00CD59B3" w:rsidRDefault="00CD3112" w:rsidP="0055256C">
      <w:pPr>
        <w:pStyle w:val="NormalWeb"/>
        <w:rPr>
          <w:rFonts w:ascii="Arial" w:hAnsi="Arial" w:cs="Arial"/>
          <w:color w:val="F4B083" w:themeColor="accent2" w:themeTint="99"/>
        </w:rPr>
      </w:pPr>
      <w:r w:rsidRPr="00CD59B3">
        <w:rPr>
          <w:rFonts w:ascii="Arial" w:hAnsi="Arial" w:cs="Arial"/>
          <w:color w:val="F4B083" w:themeColor="accent2" w:themeTint="99"/>
        </w:rPr>
        <w:t xml:space="preserve">Equal right to education </w:t>
      </w:r>
    </w:p>
    <w:p w14:paraId="127F3EDA" w14:textId="4F9895A2" w:rsidR="00E90E41" w:rsidRPr="00E90E41" w:rsidRDefault="004A052A" w:rsidP="0055256C">
      <w:pPr>
        <w:pStyle w:val="NormalWeb"/>
        <w:rPr>
          <w:rFonts w:ascii="Arial" w:hAnsi="Arial" w:cs="Arial"/>
        </w:rPr>
      </w:pPr>
      <w:r w:rsidRPr="00E90E41">
        <w:rPr>
          <w:rFonts w:ascii="Arial" w:hAnsi="Arial" w:cs="Arial"/>
        </w:rPr>
        <w:t>Public higher ed</w:t>
      </w:r>
      <w:r w:rsidR="00AE4B6F" w:rsidRPr="00E90E41">
        <w:rPr>
          <w:rFonts w:ascii="Arial" w:hAnsi="Arial" w:cs="Arial"/>
        </w:rPr>
        <w:t>ucation i</w:t>
      </w:r>
      <w:r w:rsidR="003F6EBC">
        <w:rPr>
          <w:rFonts w:ascii="Arial" w:hAnsi="Arial" w:cs="Arial"/>
        </w:rPr>
        <w:t>n</w:t>
      </w:r>
      <w:r w:rsidR="00AE4B6F" w:rsidRPr="00E90E41">
        <w:rPr>
          <w:rFonts w:ascii="Arial" w:hAnsi="Arial" w:cs="Arial"/>
        </w:rPr>
        <w:t xml:space="preserve"> Norway shall be free </w:t>
      </w:r>
      <w:r w:rsidR="00E90E41" w:rsidRPr="00E90E41">
        <w:rPr>
          <w:rFonts w:ascii="Arial" w:hAnsi="Arial" w:cs="Arial"/>
        </w:rPr>
        <w:t>a</w:t>
      </w:r>
      <w:r w:rsidR="00E90E41">
        <w:rPr>
          <w:rFonts w:ascii="Arial" w:hAnsi="Arial" w:cs="Arial"/>
        </w:rPr>
        <w:t xml:space="preserve">nd the full-time student shall be realized. </w:t>
      </w:r>
      <w:r w:rsidR="003F6EBC">
        <w:rPr>
          <w:rFonts w:ascii="Arial" w:hAnsi="Arial" w:cs="Arial"/>
        </w:rPr>
        <w:t>One must actively work towards</w:t>
      </w:r>
      <w:r w:rsidR="008340E3">
        <w:rPr>
          <w:rFonts w:ascii="Arial" w:hAnsi="Arial" w:cs="Arial"/>
        </w:rPr>
        <w:t xml:space="preserve"> equalizing the differences that </w:t>
      </w:r>
      <w:r w:rsidR="00E150F5">
        <w:rPr>
          <w:rFonts w:ascii="Arial" w:hAnsi="Arial" w:cs="Arial"/>
        </w:rPr>
        <w:t xml:space="preserve">prevent the individual person to participate in and to </w:t>
      </w:r>
      <w:r w:rsidR="00CD59B3">
        <w:rPr>
          <w:rFonts w:ascii="Arial" w:hAnsi="Arial" w:cs="Arial"/>
        </w:rPr>
        <w:t xml:space="preserve">finish </w:t>
      </w:r>
      <w:r w:rsidR="00ED0823">
        <w:rPr>
          <w:rFonts w:ascii="Arial" w:hAnsi="Arial" w:cs="Arial"/>
        </w:rPr>
        <w:t xml:space="preserve">higher education. </w:t>
      </w:r>
    </w:p>
    <w:p w14:paraId="2CD551FE" w14:textId="5AE9DC83" w:rsidR="00ED0823" w:rsidRPr="001B0E52" w:rsidRDefault="001B0E52" w:rsidP="0055256C">
      <w:pPr>
        <w:pStyle w:val="NormalWeb"/>
        <w:rPr>
          <w:rFonts w:ascii="Arial" w:hAnsi="Arial" w:cs="Arial"/>
        </w:rPr>
      </w:pPr>
      <w:r w:rsidRPr="001B0E52">
        <w:rPr>
          <w:rFonts w:ascii="Arial" w:hAnsi="Arial" w:cs="Arial"/>
        </w:rPr>
        <w:t>The right and access to higher e</w:t>
      </w:r>
      <w:r>
        <w:rPr>
          <w:rFonts w:ascii="Arial" w:hAnsi="Arial" w:cs="Arial"/>
        </w:rPr>
        <w:t xml:space="preserve">ducation shall be free for all. Higher education shall be </w:t>
      </w:r>
      <w:r w:rsidR="00441FE3">
        <w:rPr>
          <w:rFonts w:ascii="Arial" w:hAnsi="Arial" w:cs="Arial"/>
        </w:rPr>
        <w:t xml:space="preserve">diverse and </w:t>
      </w:r>
      <w:r w:rsidR="00EB4A14">
        <w:rPr>
          <w:rFonts w:ascii="Arial" w:hAnsi="Arial" w:cs="Arial"/>
        </w:rPr>
        <w:t xml:space="preserve">bear the mark of </w:t>
      </w:r>
      <w:r w:rsidR="00E35D8A">
        <w:rPr>
          <w:rFonts w:ascii="Arial" w:hAnsi="Arial" w:cs="Arial"/>
        </w:rPr>
        <w:t xml:space="preserve">co-creation with the surroundings. </w:t>
      </w:r>
    </w:p>
    <w:p w14:paraId="7C95F35C" w14:textId="02A4C7ED" w:rsidR="00ED3E07" w:rsidRDefault="00E35D8A" w:rsidP="005525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students` rights and learning environment must be strengthen, and the university shall </w:t>
      </w:r>
      <w:r w:rsidR="00504DDD">
        <w:rPr>
          <w:rFonts w:ascii="Arial" w:hAnsi="Arial" w:cs="Arial"/>
        </w:rPr>
        <w:t xml:space="preserve">insure the students` against accidents and injuries </w:t>
      </w:r>
      <w:r w:rsidR="00F42C64">
        <w:rPr>
          <w:rFonts w:ascii="Arial" w:hAnsi="Arial" w:cs="Arial"/>
        </w:rPr>
        <w:t xml:space="preserve">at the same rate as with its employees. </w:t>
      </w:r>
    </w:p>
    <w:p w14:paraId="3AB7055B" w14:textId="1BA0D9BA" w:rsidR="0055256C" w:rsidRPr="00C934CE" w:rsidRDefault="00ED3E07" w:rsidP="0055256C">
      <w:pPr>
        <w:pStyle w:val="NormalWeb"/>
        <w:rPr>
          <w:rFonts w:ascii="Arial" w:hAnsi="Arial" w:cs="Arial"/>
          <w:color w:val="F4B083" w:themeColor="accent2" w:themeTint="99"/>
        </w:rPr>
      </w:pPr>
      <w:r w:rsidRPr="00C934CE">
        <w:rPr>
          <w:rFonts w:ascii="Arial" w:hAnsi="Arial" w:cs="Arial"/>
          <w:color w:val="F4B083" w:themeColor="accent2" w:themeTint="99"/>
        </w:rPr>
        <w:t xml:space="preserve">Quality culture and </w:t>
      </w:r>
      <w:r w:rsidR="008D7B53" w:rsidRPr="00C934CE">
        <w:rPr>
          <w:rFonts w:ascii="Arial" w:hAnsi="Arial" w:cs="Arial"/>
          <w:color w:val="F4B083" w:themeColor="accent2" w:themeTint="99"/>
        </w:rPr>
        <w:t xml:space="preserve">decorum </w:t>
      </w:r>
    </w:p>
    <w:p w14:paraId="789FE301" w14:textId="77777777" w:rsidR="007767DD" w:rsidRDefault="00C934CE" w:rsidP="0055256C">
      <w:pPr>
        <w:pStyle w:val="NormalWeb"/>
        <w:rPr>
          <w:rFonts w:ascii="Arial" w:hAnsi="Arial" w:cs="Arial"/>
        </w:rPr>
      </w:pPr>
      <w:r w:rsidRPr="00C934CE">
        <w:rPr>
          <w:rFonts w:ascii="Arial" w:hAnsi="Arial" w:cs="Arial"/>
        </w:rPr>
        <w:t>Higher education shall be o</w:t>
      </w:r>
      <w:r>
        <w:rPr>
          <w:rFonts w:ascii="Arial" w:hAnsi="Arial" w:cs="Arial"/>
        </w:rPr>
        <w:t xml:space="preserve">f a high quality, internationally oriented, </w:t>
      </w:r>
      <w:r w:rsidR="00906D76">
        <w:rPr>
          <w:rFonts w:ascii="Arial" w:hAnsi="Arial" w:cs="Arial"/>
        </w:rPr>
        <w:t xml:space="preserve">research- based and relevant for the society. </w:t>
      </w:r>
      <w:r w:rsidR="00FD2DB0">
        <w:rPr>
          <w:rFonts w:ascii="Arial" w:hAnsi="Arial" w:cs="Arial"/>
        </w:rPr>
        <w:t xml:space="preserve">Education, </w:t>
      </w:r>
      <w:r w:rsidR="000D5B28">
        <w:rPr>
          <w:rFonts w:ascii="Arial" w:hAnsi="Arial" w:cs="Arial"/>
        </w:rPr>
        <w:t xml:space="preserve">research </w:t>
      </w:r>
      <w:r w:rsidR="001022FD">
        <w:rPr>
          <w:rFonts w:ascii="Arial" w:hAnsi="Arial" w:cs="Arial"/>
        </w:rPr>
        <w:t xml:space="preserve">and </w:t>
      </w:r>
      <w:r w:rsidR="00E641DB">
        <w:rPr>
          <w:rFonts w:ascii="Arial" w:hAnsi="Arial" w:cs="Arial"/>
        </w:rPr>
        <w:t xml:space="preserve">dissemination shall be </w:t>
      </w:r>
      <w:r w:rsidR="004E7202">
        <w:rPr>
          <w:rFonts w:ascii="Arial" w:hAnsi="Arial" w:cs="Arial"/>
        </w:rPr>
        <w:t xml:space="preserve">characterized by </w:t>
      </w:r>
      <w:r w:rsidR="00335217">
        <w:rPr>
          <w:rFonts w:ascii="Arial" w:hAnsi="Arial" w:cs="Arial"/>
        </w:rPr>
        <w:t xml:space="preserve">critical thinking. </w:t>
      </w:r>
    </w:p>
    <w:p w14:paraId="432F341E" w14:textId="4717D700" w:rsidR="00C934CE" w:rsidRDefault="00906D76" w:rsidP="005525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Academia </w:t>
      </w:r>
      <w:r w:rsidR="00D82232">
        <w:rPr>
          <w:rFonts w:ascii="Arial" w:hAnsi="Arial" w:cs="Arial"/>
        </w:rPr>
        <w:t>shall consist of a quality culture where the academic</w:t>
      </w:r>
      <w:r w:rsidR="00DB4702">
        <w:rPr>
          <w:rFonts w:ascii="Arial" w:hAnsi="Arial" w:cs="Arial"/>
        </w:rPr>
        <w:t xml:space="preserve"> community is founded on the idea of students` as partners. </w:t>
      </w:r>
    </w:p>
    <w:p w14:paraId="545FEF6F" w14:textId="0F41A885" w:rsidR="00BB3CDA" w:rsidRDefault="00BB3CDA" w:rsidP="0055256C">
      <w:pPr>
        <w:pStyle w:val="NormalWeb"/>
        <w:rPr>
          <w:rFonts w:ascii="Arial" w:hAnsi="Arial" w:cs="Arial"/>
        </w:rPr>
      </w:pPr>
      <w:r w:rsidRPr="00BB3CDA">
        <w:rPr>
          <w:rFonts w:ascii="Arial" w:hAnsi="Arial" w:cs="Arial"/>
        </w:rPr>
        <w:t>Student involvement must be</w:t>
      </w:r>
      <w:r>
        <w:rPr>
          <w:rFonts w:ascii="Arial" w:hAnsi="Arial" w:cs="Arial"/>
        </w:rPr>
        <w:t xml:space="preserve"> </w:t>
      </w:r>
      <w:r w:rsidR="00B236A8">
        <w:rPr>
          <w:rFonts w:ascii="Arial" w:hAnsi="Arial" w:cs="Arial"/>
        </w:rPr>
        <w:t xml:space="preserve">present in all </w:t>
      </w:r>
      <w:r w:rsidR="00D67B44">
        <w:rPr>
          <w:rFonts w:ascii="Arial" w:hAnsi="Arial" w:cs="Arial"/>
        </w:rPr>
        <w:t>parts and</w:t>
      </w:r>
      <w:r w:rsidR="00D85F26">
        <w:rPr>
          <w:rFonts w:ascii="Arial" w:hAnsi="Arial" w:cs="Arial"/>
        </w:rPr>
        <w:t xml:space="preserve"> shall contribute to </w:t>
      </w:r>
      <w:r w:rsidR="00BE6AA2">
        <w:rPr>
          <w:rFonts w:ascii="Arial" w:hAnsi="Arial" w:cs="Arial"/>
        </w:rPr>
        <w:t>a continuous</w:t>
      </w:r>
      <w:r w:rsidR="00A904C6">
        <w:rPr>
          <w:rFonts w:ascii="Arial" w:hAnsi="Arial" w:cs="Arial"/>
        </w:rPr>
        <w:t xml:space="preserve"> development of the quality culture. </w:t>
      </w:r>
    </w:p>
    <w:p w14:paraId="3B8E058E" w14:textId="761786FC" w:rsidR="00A904C6" w:rsidRPr="00C4657C" w:rsidRDefault="00016C2C" w:rsidP="0055256C">
      <w:pPr>
        <w:pStyle w:val="NormalWeb"/>
        <w:rPr>
          <w:rFonts w:ascii="Arial" w:hAnsi="Arial" w:cs="Arial"/>
        </w:rPr>
      </w:pPr>
      <w:r w:rsidRPr="00016C2C">
        <w:rPr>
          <w:rFonts w:ascii="Arial" w:hAnsi="Arial" w:cs="Arial"/>
        </w:rPr>
        <w:t>Higher education shall contribute t</w:t>
      </w:r>
      <w:r>
        <w:rPr>
          <w:rFonts w:ascii="Arial" w:hAnsi="Arial" w:cs="Arial"/>
        </w:rPr>
        <w:t xml:space="preserve">o </w:t>
      </w:r>
      <w:r w:rsidR="00E27E84">
        <w:rPr>
          <w:rFonts w:ascii="Arial" w:hAnsi="Arial" w:cs="Arial"/>
        </w:rPr>
        <w:t>academic decorum</w:t>
      </w:r>
      <w:r w:rsidR="00C4657C">
        <w:rPr>
          <w:rFonts w:ascii="Arial" w:hAnsi="Arial" w:cs="Arial"/>
        </w:rPr>
        <w:t xml:space="preserve">. </w:t>
      </w:r>
      <w:r w:rsidR="00C4657C" w:rsidRPr="00C4657C">
        <w:rPr>
          <w:rFonts w:ascii="Arial" w:hAnsi="Arial" w:cs="Arial"/>
        </w:rPr>
        <w:t>It shall give the s</w:t>
      </w:r>
      <w:r w:rsidR="00C4657C">
        <w:rPr>
          <w:rFonts w:ascii="Arial" w:hAnsi="Arial" w:cs="Arial"/>
        </w:rPr>
        <w:t xml:space="preserve">tudents` tools to develop analytic </w:t>
      </w:r>
      <w:r w:rsidR="00915201">
        <w:rPr>
          <w:rFonts w:ascii="Arial" w:hAnsi="Arial" w:cs="Arial"/>
        </w:rPr>
        <w:t xml:space="preserve">qualities, to understand critical </w:t>
      </w:r>
      <w:r w:rsidR="00392158">
        <w:rPr>
          <w:rFonts w:ascii="Arial" w:hAnsi="Arial" w:cs="Arial"/>
        </w:rPr>
        <w:t xml:space="preserve">thinking and contribute to the development of a </w:t>
      </w:r>
      <w:r w:rsidR="00291C41">
        <w:rPr>
          <w:rFonts w:ascii="Arial" w:hAnsi="Arial" w:cs="Arial"/>
        </w:rPr>
        <w:t xml:space="preserve">professional </w:t>
      </w:r>
      <w:r w:rsidR="000D4F24">
        <w:rPr>
          <w:rFonts w:ascii="Arial" w:hAnsi="Arial" w:cs="Arial"/>
        </w:rPr>
        <w:t xml:space="preserve">and ethical sense. This shall give the students` </w:t>
      </w:r>
      <w:r w:rsidR="00786655">
        <w:rPr>
          <w:rFonts w:ascii="Arial" w:hAnsi="Arial" w:cs="Arial"/>
        </w:rPr>
        <w:t xml:space="preserve">the tools to ask the critical questions in the development of academia but also in the </w:t>
      </w:r>
      <w:r w:rsidR="0072386C">
        <w:rPr>
          <w:rFonts w:ascii="Arial" w:hAnsi="Arial" w:cs="Arial"/>
        </w:rPr>
        <w:t>society</w:t>
      </w:r>
      <w:r w:rsidR="00284B24">
        <w:rPr>
          <w:rFonts w:ascii="Arial" w:hAnsi="Arial" w:cs="Arial"/>
        </w:rPr>
        <w:t xml:space="preserve">. </w:t>
      </w:r>
    </w:p>
    <w:p w14:paraId="084866A7" w14:textId="40BAAE60" w:rsidR="0055256C" w:rsidRPr="00786655" w:rsidRDefault="0072386C" w:rsidP="0055256C">
      <w:pPr>
        <w:pStyle w:val="NormalWeb"/>
        <w:rPr>
          <w:rFonts w:ascii="Arial" w:hAnsi="Arial" w:cs="Arial"/>
          <w:color w:val="F4B083" w:themeColor="accent2" w:themeTint="99"/>
        </w:rPr>
      </w:pPr>
      <w:r>
        <w:rPr>
          <w:rFonts w:ascii="Arial" w:hAnsi="Arial" w:cs="Arial"/>
          <w:color w:val="F4B083" w:themeColor="accent2" w:themeTint="99"/>
        </w:rPr>
        <w:t xml:space="preserve">Internationalization and solidarity </w:t>
      </w:r>
    </w:p>
    <w:p w14:paraId="0FBB22BF" w14:textId="0E5531B2" w:rsidR="00A67F4D" w:rsidRPr="00A67F4D" w:rsidRDefault="00A67F4D" w:rsidP="00AA1A91">
      <w:pPr>
        <w:pStyle w:val="NormalWeb"/>
        <w:rPr>
          <w:rFonts w:ascii="Arial" w:hAnsi="Arial" w:cs="Arial"/>
        </w:rPr>
      </w:pPr>
      <w:r w:rsidRPr="00A67F4D">
        <w:rPr>
          <w:rFonts w:ascii="Arial" w:hAnsi="Arial" w:cs="Arial"/>
        </w:rPr>
        <w:t>Higher education shall b</w:t>
      </w:r>
      <w:r>
        <w:rPr>
          <w:rFonts w:ascii="Arial" w:hAnsi="Arial" w:cs="Arial"/>
        </w:rPr>
        <w:t xml:space="preserve">e an arena for </w:t>
      </w:r>
      <w:r w:rsidR="00D80CD7">
        <w:rPr>
          <w:rFonts w:ascii="Arial" w:hAnsi="Arial" w:cs="Arial"/>
        </w:rPr>
        <w:t>internationalization of education, knowledge and culture. Internationalisation shall be viewed as a resource</w:t>
      </w:r>
      <w:r w:rsidR="00170589">
        <w:rPr>
          <w:rFonts w:ascii="Arial" w:hAnsi="Arial" w:cs="Arial"/>
        </w:rPr>
        <w:t xml:space="preserve"> and must therefore be invested in to ensure international perspectives among students and empl</w:t>
      </w:r>
      <w:r w:rsidR="00173A4B">
        <w:rPr>
          <w:rFonts w:ascii="Arial" w:hAnsi="Arial" w:cs="Arial"/>
        </w:rPr>
        <w:t xml:space="preserve">oyees. </w:t>
      </w:r>
    </w:p>
    <w:p w14:paraId="517B9FA5" w14:textId="5ED5328F" w:rsidR="00173A4B" w:rsidRDefault="008823F9" w:rsidP="0055256C">
      <w:pPr>
        <w:pStyle w:val="NormalWeb"/>
        <w:rPr>
          <w:rFonts w:ascii="Arial" w:hAnsi="Arial" w:cs="Arial"/>
        </w:rPr>
      </w:pPr>
      <w:r w:rsidRPr="008823F9">
        <w:rPr>
          <w:rFonts w:ascii="Arial" w:hAnsi="Arial" w:cs="Arial"/>
        </w:rPr>
        <w:t xml:space="preserve">A global mindset shall </w:t>
      </w:r>
      <w:r w:rsidR="008B5004">
        <w:rPr>
          <w:rFonts w:ascii="Arial" w:hAnsi="Arial" w:cs="Arial"/>
        </w:rPr>
        <w:t>build bridges towards new</w:t>
      </w:r>
      <w:r w:rsidR="00487389">
        <w:rPr>
          <w:rFonts w:ascii="Arial" w:hAnsi="Arial" w:cs="Arial"/>
        </w:rPr>
        <w:t xml:space="preserve"> ways of</w:t>
      </w:r>
      <w:r w:rsidR="008B5004">
        <w:rPr>
          <w:rFonts w:ascii="Arial" w:hAnsi="Arial" w:cs="Arial"/>
        </w:rPr>
        <w:t xml:space="preserve"> </w:t>
      </w:r>
      <w:r w:rsidR="00487389">
        <w:rPr>
          <w:rFonts w:ascii="Arial" w:hAnsi="Arial" w:cs="Arial"/>
        </w:rPr>
        <w:t xml:space="preserve">cooperation, both on and outside the campus. </w:t>
      </w:r>
      <w:r w:rsidR="00DF17AC">
        <w:rPr>
          <w:rFonts w:ascii="Arial" w:hAnsi="Arial" w:cs="Arial"/>
        </w:rPr>
        <w:t xml:space="preserve">The university shall facilitate </w:t>
      </w:r>
      <w:r w:rsidR="009952D9">
        <w:rPr>
          <w:rFonts w:ascii="Arial" w:hAnsi="Arial" w:cs="Arial"/>
        </w:rPr>
        <w:t>for exchange being the norm</w:t>
      </w:r>
      <w:r w:rsidR="00384178">
        <w:rPr>
          <w:rFonts w:ascii="Arial" w:hAnsi="Arial" w:cs="Arial"/>
        </w:rPr>
        <w:t xml:space="preserve"> among national students.</w:t>
      </w:r>
      <w:r w:rsidR="00E2084A">
        <w:rPr>
          <w:rFonts w:ascii="Arial" w:hAnsi="Arial" w:cs="Arial"/>
        </w:rPr>
        <w:t xml:space="preserve"> Students exchanging to UiA </w:t>
      </w:r>
      <w:r w:rsidR="00454E83">
        <w:rPr>
          <w:rFonts w:ascii="Arial" w:hAnsi="Arial" w:cs="Arial"/>
        </w:rPr>
        <w:t xml:space="preserve">shall be more included </w:t>
      </w:r>
      <w:r w:rsidR="00BF7B03">
        <w:rPr>
          <w:rFonts w:ascii="Arial" w:hAnsi="Arial" w:cs="Arial"/>
        </w:rPr>
        <w:t xml:space="preserve">in the student environment. </w:t>
      </w:r>
    </w:p>
    <w:p w14:paraId="7C7DA43D" w14:textId="77777777" w:rsidR="000E5101" w:rsidRDefault="00FB1392" w:rsidP="005525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students` right of safety, academic freedom and democratic </w:t>
      </w:r>
      <w:r w:rsidR="00FE18A8">
        <w:rPr>
          <w:rFonts w:ascii="Arial" w:hAnsi="Arial" w:cs="Arial"/>
        </w:rPr>
        <w:t>rights is a fight academia internationally shall stand together</w:t>
      </w:r>
      <w:r w:rsidR="00B374DB">
        <w:rPr>
          <w:rFonts w:ascii="Arial" w:hAnsi="Arial" w:cs="Arial"/>
        </w:rPr>
        <w:t xml:space="preserve"> on. </w:t>
      </w:r>
    </w:p>
    <w:p w14:paraId="55A08662" w14:textId="133BE99B" w:rsidR="0055256C" w:rsidRPr="000E5101" w:rsidRDefault="00675650" w:rsidP="0055256C">
      <w:pPr>
        <w:pStyle w:val="NormalWeb"/>
        <w:rPr>
          <w:rFonts w:ascii="Arial" w:hAnsi="Arial" w:cs="Arial"/>
        </w:rPr>
      </w:pPr>
      <w:r w:rsidRPr="000C27F3">
        <w:rPr>
          <w:rFonts w:ascii="Arial" w:hAnsi="Arial" w:cs="Arial"/>
          <w:color w:val="F4B083" w:themeColor="accent2" w:themeTint="99"/>
        </w:rPr>
        <w:lastRenderedPageBreak/>
        <w:t>Aca</w:t>
      </w:r>
      <w:r w:rsidR="006E7639" w:rsidRPr="000C27F3">
        <w:rPr>
          <w:rFonts w:ascii="Arial" w:hAnsi="Arial" w:cs="Arial"/>
          <w:color w:val="F4B083" w:themeColor="accent2" w:themeTint="99"/>
        </w:rPr>
        <w:t xml:space="preserve">demia`s </w:t>
      </w:r>
      <w:r w:rsidR="000810A4" w:rsidRPr="000C27F3">
        <w:rPr>
          <w:rFonts w:ascii="Arial" w:hAnsi="Arial" w:cs="Arial"/>
          <w:color w:val="F4B083" w:themeColor="accent2" w:themeTint="99"/>
        </w:rPr>
        <w:t xml:space="preserve">societal responsibility </w:t>
      </w:r>
    </w:p>
    <w:p w14:paraId="5DAC625F" w14:textId="2C0F9D3B" w:rsidR="00A5768E" w:rsidRPr="00A5768E" w:rsidRDefault="00A5768E" w:rsidP="0055256C">
      <w:pPr>
        <w:pStyle w:val="NormalWeb"/>
        <w:rPr>
          <w:rFonts w:ascii="Arial" w:hAnsi="Arial" w:cs="Arial"/>
        </w:rPr>
      </w:pPr>
      <w:r w:rsidRPr="00A5768E">
        <w:rPr>
          <w:rFonts w:ascii="Arial" w:hAnsi="Arial" w:cs="Arial"/>
        </w:rPr>
        <w:t xml:space="preserve">Norwegian academia </w:t>
      </w:r>
      <w:r>
        <w:rPr>
          <w:rFonts w:ascii="Arial" w:hAnsi="Arial" w:cs="Arial"/>
        </w:rPr>
        <w:t xml:space="preserve">shall consist of professional </w:t>
      </w:r>
      <w:r w:rsidR="00227066">
        <w:rPr>
          <w:rFonts w:ascii="Arial" w:hAnsi="Arial" w:cs="Arial"/>
        </w:rPr>
        <w:t xml:space="preserve">autonomous institutions </w:t>
      </w:r>
      <w:r w:rsidR="00AB1E2C">
        <w:rPr>
          <w:rFonts w:ascii="Arial" w:hAnsi="Arial" w:cs="Arial"/>
        </w:rPr>
        <w:t xml:space="preserve">that values academic freedom. This freedom ensures freedom of speech, rights and professional freedom for students` and employees. </w:t>
      </w:r>
    </w:p>
    <w:p w14:paraId="6B10CE6C" w14:textId="0539F4E6" w:rsidR="00AA1A91" w:rsidRDefault="00806EBF" w:rsidP="0055256C">
      <w:pPr>
        <w:pStyle w:val="NormalWeb"/>
        <w:rPr>
          <w:rFonts w:ascii="Arial" w:hAnsi="Arial" w:cs="Arial"/>
        </w:rPr>
      </w:pPr>
      <w:r w:rsidRPr="00806EBF">
        <w:rPr>
          <w:rFonts w:ascii="Arial" w:hAnsi="Arial" w:cs="Arial"/>
        </w:rPr>
        <w:t xml:space="preserve">Education, research and innovation </w:t>
      </w:r>
      <w:r>
        <w:rPr>
          <w:rFonts w:ascii="Arial" w:hAnsi="Arial" w:cs="Arial"/>
        </w:rPr>
        <w:t xml:space="preserve">is important towards </w:t>
      </w:r>
      <w:r w:rsidR="001020E0">
        <w:rPr>
          <w:rFonts w:ascii="Arial" w:hAnsi="Arial" w:cs="Arial"/>
        </w:rPr>
        <w:t xml:space="preserve">building and to further develop society. </w:t>
      </w:r>
      <w:r w:rsidR="00847341">
        <w:rPr>
          <w:rFonts w:ascii="Arial" w:hAnsi="Arial" w:cs="Arial"/>
        </w:rPr>
        <w:t xml:space="preserve">Due to this, academia must be able to </w:t>
      </w:r>
      <w:r w:rsidR="006C6232">
        <w:rPr>
          <w:rFonts w:ascii="Arial" w:hAnsi="Arial" w:cs="Arial"/>
        </w:rPr>
        <w:t xml:space="preserve">respond to the challenges the </w:t>
      </w:r>
      <w:r w:rsidR="00705534">
        <w:rPr>
          <w:rFonts w:ascii="Arial" w:hAnsi="Arial" w:cs="Arial"/>
        </w:rPr>
        <w:t>society</w:t>
      </w:r>
      <w:r w:rsidR="006C6232">
        <w:rPr>
          <w:rFonts w:ascii="Arial" w:hAnsi="Arial" w:cs="Arial"/>
        </w:rPr>
        <w:t xml:space="preserve"> is faced with, both </w:t>
      </w:r>
      <w:r w:rsidR="00227E7D">
        <w:rPr>
          <w:rFonts w:ascii="Arial" w:hAnsi="Arial" w:cs="Arial"/>
        </w:rPr>
        <w:t xml:space="preserve">nationally and internationally. </w:t>
      </w:r>
    </w:p>
    <w:p w14:paraId="12E9ED31" w14:textId="72411012" w:rsidR="007D1B1E" w:rsidRDefault="000E491F" w:rsidP="005525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Academia </w:t>
      </w:r>
      <w:r w:rsidR="000250D6">
        <w:rPr>
          <w:rFonts w:ascii="Arial" w:hAnsi="Arial" w:cs="Arial"/>
        </w:rPr>
        <w:t xml:space="preserve">must, in </w:t>
      </w:r>
      <w:r w:rsidR="00205718">
        <w:rPr>
          <w:rFonts w:ascii="Arial" w:hAnsi="Arial" w:cs="Arial"/>
        </w:rPr>
        <w:t>cooperation with the surroundin</w:t>
      </w:r>
      <w:r w:rsidR="003D564E">
        <w:rPr>
          <w:rFonts w:ascii="Arial" w:hAnsi="Arial" w:cs="Arial"/>
        </w:rPr>
        <w:t xml:space="preserve">gs, ensure </w:t>
      </w:r>
      <w:r w:rsidR="00BE6D4B">
        <w:rPr>
          <w:rFonts w:ascii="Arial" w:hAnsi="Arial" w:cs="Arial"/>
        </w:rPr>
        <w:t>life</w:t>
      </w:r>
      <w:r w:rsidR="006F4A60">
        <w:rPr>
          <w:rFonts w:ascii="Arial" w:hAnsi="Arial" w:cs="Arial"/>
        </w:rPr>
        <w:t xml:space="preserve">- long learning. </w:t>
      </w:r>
    </w:p>
    <w:p w14:paraId="451287C3" w14:textId="30E25B63" w:rsidR="006F4A60" w:rsidRPr="00806EBF" w:rsidRDefault="006F4A60" w:rsidP="005525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Aca</w:t>
      </w:r>
      <w:r w:rsidR="00653052">
        <w:rPr>
          <w:rFonts w:ascii="Arial" w:hAnsi="Arial" w:cs="Arial"/>
        </w:rPr>
        <w:t xml:space="preserve">demia must </w:t>
      </w:r>
      <w:r w:rsidR="007E27FF">
        <w:rPr>
          <w:rFonts w:ascii="Arial" w:hAnsi="Arial" w:cs="Arial"/>
        </w:rPr>
        <w:t xml:space="preserve">prove its responsibility consciously </w:t>
      </w:r>
      <w:r w:rsidR="00D50056">
        <w:rPr>
          <w:rFonts w:ascii="Arial" w:hAnsi="Arial" w:cs="Arial"/>
        </w:rPr>
        <w:t xml:space="preserve">and </w:t>
      </w:r>
      <w:r w:rsidR="003D6A72">
        <w:rPr>
          <w:rFonts w:ascii="Arial" w:hAnsi="Arial" w:cs="Arial"/>
        </w:rPr>
        <w:t xml:space="preserve">highlight </w:t>
      </w:r>
      <w:r w:rsidR="005114C3">
        <w:rPr>
          <w:rFonts w:ascii="Arial" w:hAnsi="Arial" w:cs="Arial"/>
        </w:rPr>
        <w:t xml:space="preserve">how </w:t>
      </w:r>
      <w:r w:rsidR="00962D91">
        <w:rPr>
          <w:rFonts w:ascii="Arial" w:hAnsi="Arial" w:cs="Arial"/>
        </w:rPr>
        <w:t xml:space="preserve">it answers the challenges society is faced with. </w:t>
      </w:r>
    </w:p>
    <w:p w14:paraId="5605AB21" w14:textId="287E88B8" w:rsidR="00D27465" w:rsidRPr="00227E7D" w:rsidRDefault="00227E7D" w:rsidP="00D27465">
      <w:pPr>
        <w:pStyle w:val="NormalWeb"/>
        <w:rPr>
          <w:rFonts w:ascii="Arial" w:hAnsi="Arial" w:cs="Arial"/>
        </w:rPr>
      </w:pPr>
      <w:r w:rsidRPr="00227E7D">
        <w:rPr>
          <w:rFonts w:ascii="Arial" w:hAnsi="Arial" w:cs="Arial"/>
        </w:rPr>
        <w:t>The research shall be o</w:t>
      </w:r>
      <w:r>
        <w:rPr>
          <w:rFonts w:ascii="Arial" w:hAnsi="Arial" w:cs="Arial"/>
        </w:rPr>
        <w:t xml:space="preserve">pen and available for all. </w:t>
      </w:r>
    </w:p>
    <w:p w14:paraId="4273A96E" w14:textId="41D65F17" w:rsidR="0055309F" w:rsidRPr="00227E7D" w:rsidRDefault="0055309F" w:rsidP="00D27465">
      <w:pPr>
        <w:pStyle w:val="NormalWeb"/>
        <w:rPr>
          <w:rFonts w:ascii="Arial" w:hAnsi="Arial" w:cs="Arial"/>
        </w:rPr>
      </w:pPr>
      <w:bookmarkStart w:id="0" w:name="_GoBack"/>
      <w:bookmarkEnd w:id="0"/>
    </w:p>
    <w:p w14:paraId="580AC647" w14:textId="7B2C23EC" w:rsidR="0055309F" w:rsidRPr="00227E7D" w:rsidRDefault="00BF5C6E" w:rsidP="00D27465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Revised</w:t>
      </w:r>
      <w:r w:rsidR="00227E7D" w:rsidRPr="00227E7D">
        <w:rPr>
          <w:rFonts w:ascii="Arial" w:hAnsi="Arial" w:cs="Arial"/>
          <w:i/>
        </w:rPr>
        <w:t xml:space="preserve"> on the </w:t>
      </w:r>
      <w:r>
        <w:rPr>
          <w:rFonts w:ascii="Arial" w:hAnsi="Arial" w:cs="Arial"/>
          <w:i/>
        </w:rPr>
        <w:t>20</w:t>
      </w:r>
      <w:r w:rsidRPr="00BF5C6E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of November 2019</w:t>
      </w:r>
    </w:p>
    <w:sectPr w:rsidR="0055309F" w:rsidRPr="00227E7D" w:rsidSect="002729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6C"/>
    <w:rsid w:val="00016C2C"/>
    <w:rsid w:val="000250D6"/>
    <w:rsid w:val="00050F6B"/>
    <w:rsid w:val="000810A4"/>
    <w:rsid w:val="000C27F3"/>
    <w:rsid w:val="000C7F2B"/>
    <w:rsid w:val="000D4F24"/>
    <w:rsid w:val="000D5B28"/>
    <w:rsid w:val="000E491F"/>
    <w:rsid w:val="000E5101"/>
    <w:rsid w:val="000F3850"/>
    <w:rsid w:val="001020E0"/>
    <w:rsid w:val="001022FD"/>
    <w:rsid w:val="00170589"/>
    <w:rsid w:val="00173A4B"/>
    <w:rsid w:val="001B0E52"/>
    <w:rsid w:val="00205718"/>
    <w:rsid w:val="00227066"/>
    <w:rsid w:val="00227E7D"/>
    <w:rsid w:val="0027292E"/>
    <w:rsid w:val="00284B24"/>
    <w:rsid w:val="00291C41"/>
    <w:rsid w:val="00335217"/>
    <w:rsid w:val="00384178"/>
    <w:rsid w:val="00392158"/>
    <w:rsid w:val="00394537"/>
    <w:rsid w:val="003C78A8"/>
    <w:rsid w:val="003D564E"/>
    <w:rsid w:val="003D6A72"/>
    <w:rsid w:val="003F2C1B"/>
    <w:rsid w:val="003F6EBC"/>
    <w:rsid w:val="004315A1"/>
    <w:rsid w:val="00441FE3"/>
    <w:rsid w:val="00454E83"/>
    <w:rsid w:val="00487389"/>
    <w:rsid w:val="004A052A"/>
    <w:rsid w:val="004E7202"/>
    <w:rsid w:val="004F5470"/>
    <w:rsid w:val="00504DDD"/>
    <w:rsid w:val="005114C3"/>
    <w:rsid w:val="005443F7"/>
    <w:rsid w:val="0055256C"/>
    <w:rsid w:val="0055309F"/>
    <w:rsid w:val="005D0BB0"/>
    <w:rsid w:val="005E2E90"/>
    <w:rsid w:val="006112A7"/>
    <w:rsid w:val="006524A8"/>
    <w:rsid w:val="00653052"/>
    <w:rsid w:val="00675645"/>
    <w:rsid w:val="00675650"/>
    <w:rsid w:val="006C6232"/>
    <w:rsid w:val="006E7639"/>
    <w:rsid w:val="006F4A60"/>
    <w:rsid w:val="00705534"/>
    <w:rsid w:val="0072386C"/>
    <w:rsid w:val="0072483F"/>
    <w:rsid w:val="007767DD"/>
    <w:rsid w:val="00786655"/>
    <w:rsid w:val="007D1B1E"/>
    <w:rsid w:val="007D4486"/>
    <w:rsid w:val="007E27FF"/>
    <w:rsid w:val="00806EBF"/>
    <w:rsid w:val="008340E3"/>
    <w:rsid w:val="00847341"/>
    <w:rsid w:val="00866168"/>
    <w:rsid w:val="008823F9"/>
    <w:rsid w:val="008B5004"/>
    <w:rsid w:val="008D7B53"/>
    <w:rsid w:val="00906D76"/>
    <w:rsid w:val="00915201"/>
    <w:rsid w:val="00925745"/>
    <w:rsid w:val="009317AD"/>
    <w:rsid w:val="00962D91"/>
    <w:rsid w:val="00990141"/>
    <w:rsid w:val="009952D9"/>
    <w:rsid w:val="009E7068"/>
    <w:rsid w:val="00A5768E"/>
    <w:rsid w:val="00A67F4D"/>
    <w:rsid w:val="00A904C6"/>
    <w:rsid w:val="00AA1A91"/>
    <w:rsid w:val="00AB1E2C"/>
    <w:rsid w:val="00AE4B6F"/>
    <w:rsid w:val="00B236A8"/>
    <w:rsid w:val="00B374DB"/>
    <w:rsid w:val="00BB3CDA"/>
    <w:rsid w:val="00BE6AA2"/>
    <w:rsid w:val="00BE6D4B"/>
    <w:rsid w:val="00BF5C6E"/>
    <w:rsid w:val="00BF7B03"/>
    <w:rsid w:val="00C4657C"/>
    <w:rsid w:val="00C934CE"/>
    <w:rsid w:val="00C956BC"/>
    <w:rsid w:val="00CD3112"/>
    <w:rsid w:val="00CD4231"/>
    <w:rsid w:val="00CD59B3"/>
    <w:rsid w:val="00CF0A8C"/>
    <w:rsid w:val="00D13495"/>
    <w:rsid w:val="00D27465"/>
    <w:rsid w:val="00D50056"/>
    <w:rsid w:val="00D67B44"/>
    <w:rsid w:val="00D80CD7"/>
    <w:rsid w:val="00D82232"/>
    <w:rsid w:val="00D85F26"/>
    <w:rsid w:val="00DB163C"/>
    <w:rsid w:val="00DB4702"/>
    <w:rsid w:val="00DF17AC"/>
    <w:rsid w:val="00E150F5"/>
    <w:rsid w:val="00E2084A"/>
    <w:rsid w:val="00E27E84"/>
    <w:rsid w:val="00E35D8A"/>
    <w:rsid w:val="00E36E09"/>
    <w:rsid w:val="00E641DB"/>
    <w:rsid w:val="00E90E41"/>
    <w:rsid w:val="00EB4A14"/>
    <w:rsid w:val="00EC1FAD"/>
    <w:rsid w:val="00ED0823"/>
    <w:rsid w:val="00ED1F74"/>
    <w:rsid w:val="00ED3E07"/>
    <w:rsid w:val="00EE1DB1"/>
    <w:rsid w:val="00F4018A"/>
    <w:rsid w:val="00F42C64"/>
    <w:rsid w:val="00F65A3E"/>
    <w:rsid w:val="00FB1392"/>
    <w:rsid w:val="00FD2DB0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A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56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Steffen Østensen</dc:creator>
  <cp:keywords/>
  <dc:description/>
  <cp:lastModifiedBy>Irene Bredal</cp:lastModifiedBy>
  <cp:revision>144</cp:revision>
  <dcterms:created xsi:type="dcterms:W3CDTF">2018-05-11T11:34:00Z</dcterms:created>
  <dcterms:modified xsi:type="dcterms:W3CDTF">2019-12-19T14:35:00Z</dcterms:modified>
</cp:coreProperties>
</file>