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5EA3" w14:textId="1C177E3B" w:rsidR="00AA0FCE" w:rsidRDefault="003A344D">
      <w:pPr>
        <w:rPr>
          <w:rFonts w:ascii="Times New Roman" w:hAnsi="Times New Roman" w:cs="Times New Roman"/>
          <w:b/>
          <w:sz w:val="28"/>
          <w:szCs w:val="28"/>
        </w:rPr>
      </w:pPr>
      <w:r w:rsidRPr="003A344D">
        <w:rPr>
          <w:rFonts w:ascii="Times New Roman" w:hAnsi="Times New Roman" w:cs="Times New Roman"/>
          <w:b/>
          <w:sz w:val="28"/>
          <w:szCs w:val="28"/>
        </w:rPr>
        <w:t xml:space="preserve">Økonomireglement for Studentorganisasjonen i Agder (STA) </w:t>
      </w:r>
    </w:p>
    <w:p w14:paraId="4C52654A" w14:textId="1004A925" w:rsidR="00531887" w:rsidRDefault="00531887">
      <w:pPr>
        <w:rPr>
          <w:rFonts w:ascii="Times New Roman" w:hAnsi="Times New Roman" w:cs="Times New Roman"/>
          <w:b/>
          <w:sz w:val="28"/>
          <w:szCs w:val="28"/>
        </w:rPr>
      </w:pPr>
    </w:p>
    <w:p w14:paraId="1DD99B14" w14:textId="5FB74F38" w:rsidR="00531887" w:rsidRPr="0053587D" w:rsidRDefault="00531887">
      <w:pPr>
        <w:rPr>
          <w:rFonts w:ascii="Times New Roman" w:hAnsi="Times New Roman" w:cs="Times New Roman"/>
          <w:b/>
          <w:sz w:val="24"/>
          <w:szCs w:val="24"/>
        </w:rPr>
      </w:pPr>
      <w:r w:rsidRPr="0053587D">
        <w:rPr>
          <w:rFonts w:ascii="Times New Roman" w:hAnsi="Times New Roman" w:cs="Times New Roman"/>
          <w:b/>
          <w:sz w:val="24"/>
          <w:szCs w:val="24"/>
        </w:rPr>
        <w:t xml:space="preserve">§ 1 Innledning </w:t>
      </w:r>
    </w:p>
    <w:p w14:paraId="1666F010" w14:textId="0032DEF0" w:rsidR="00531887" w:rsidRDefault="0053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</w:t>
      </w:r>
      <w:r w:rsidR="0053587D">
        <w:rPr>
          <w:rFonts w:ascii="Times New Roman" w:hAnsi="Times New Roman" w:cs="Times New Roman"/>
          <w:sz w:val="24"/>
          <w:szCs w:val="24"/>
        </w:rPr>
        <w:t>økonomireglementet</w:t>
      </w:r>
      <w:r>
        <w:rPr>
          <w:rFonts w:ascii="Times New Roman" w:hAnsi="Times New Roman" w:cs="Times New Roman"/>
          <w:sz w:val="24"/>
          <w:szCs w:val="24"/>
        </w:rPr>
        <w:t xml:space="preserve"> er gjeldende for alle STAs organer. STAs økonomiske midler skal forvaltes</w:t>
      </w:r>
      <w:r w:rsidR="00FE3BD1">
        <w:rPr>
          <w:rFonts w:ascii="Times New Roman" w:hAnsi="Times New Roman" w:cs="Times New Roman"/>
          <w:sz w:val="24"/>
          <w:szCs w:val="24"/>
        </w:rPr>
        <w:t xml:space="preserve"> på en måte som best mulig </w:t>
      </w:r>
      <w:r w:rsidR="0053587D">
        <w:rPr>
          <w:rFonts w:ascii="Times New Roman" w:hAnsi="Times New Roman" w:cs="Times New Roman"/>
          <w:sz w:val="24"/>
          <w:szCs w:val="24"/>
        </w:rPr>
        <w:t>fremmer</w:t>
      </w:r>
      <w:r w:rsidR="00FE3BD1">
        <w:rPr>
          <w:rFonts w:ascii="Times New Roman" w:hAnsi="Times New Roman" w:cs="Times New Roman"/>
          <w:sz w:val="24"/>
          <w:szCs w:val="24"/>
        </w:rPr>
        <w:t xml:space="preserve"> </w:t>
      </w:r>
      <w:r w:rsidR="0053587D">
        <w:rPr>
          <w:rFonts w:ascii="Times New Roman" w:hAnsi="Times New Roman" w:cs="Times New Roman"/>
          <w:sz w:val="24"/>
          <w:szCs w:val="24"/>
        </w:rPr>
        <w:t>intensjonen</w:t>
      </w:r>
      <w:r w:rsidR="006131F6">
        <w:rPr>
          <w:rFonts w:ascii="Times New Roman" w:hAnsi="Times New Roman" w:cs="Times New Roman"/>
          <w:sz w:val="24"/>
          <w:szCs w:val="24"/>
        </w:rPr>
        <w:t>e</w:t>
      </w:r>
      <w:r w:rsidR="00FE3BD1">
        <w:rPr>
          <w:rFonts w:ascii="Times New Roman" w:hAnsi="Times New Roman" w:cs="Times New Roman"/>
          <w:sz w:val="24"/>
          <w:szCs w:val="24"/>
        </w:rPr>
        <w:t xml:space="preserve"> i STAs formålsparagraf, jf. § 2 i STAs vedtekter. </w:t>
      </w:r>
    </w:p>
    <w:p w14:paraId="718CE782" w14:textId="459A5665" w:rsidR="00FE3BD1" w:rsidRDefault="00FE3BD1">
      <w:pPr>
        <w:rPr>
          <w:rFonts w:ascii="Times New Roman" w:hAnsi="Times New Roman" w:cs="Times New Roman"/>
          <w:sz w:val="24"/>
          <w:szCs w:val="24"/>
        </w:rPr>
      </w:pPr>
    </w:p>
    <w:p w14:paraId="4CF13762" w14:textId="6B1E3AD2" w:rsidR="00FE3BD1" w:rsidRPr="0053587D" w:rsidRDefault="002F3E6D">
      <w:pPr>
        <w:rPr>
          <w:rFonts w:ascii="Times New Roman" w:hAnsi="Times New Roman" w:cs="Times New Roman"/>
          <w:b/>
          <w:sz w:val="24"/>
          <w:szCs w:val="24"/>
        </w:rPr>
      </w:pPr>
      <w:r w:rsidRPr="0053587D">
        <w:rPr>
          <w:rFonts w:ascii="Times New Roman" w:hAnsi="Times New Roman" w:cs="Times New Roman"/>
          <w:b/>
          <w:sz w:val="24"/>
          <w:szCs w:val="24"/>
        </w:rPr>
        <w:t xml:space="preserve">§ 2 Ansvarsforhold </w:t>
      </w:r>
    </w:p>
    <w:p w14:paraId="01C36CC0" w14:textId="0876EDAF" w:rsidR="002F3E6D" w:rsidRDefault="002F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 Studentparlamentet </w:t>
      </w:r>
    </w:p>
    <w:p w14:paraId="558918C8" w14:textId="0282B81F" w:rsidR="002F3E6D" w:rsidRDefault="002F3E6D" w:rsidP="002F3E6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Studentparlamentet har det overordnende ansvaret for </w:t>
      </w:r>
      <w:r w:rsidR="0053587D">
        <w:rPr>
          <w:rFonts w:ascii="Times New Roman" w:hAnsi="Times New Roman" w:cs="Times New Roman"/>
          <w:sz w:val="24"/>
          <w:szCs w:val="24"/>
        </w:rPr>
        <w:t>disponeringen</w:t>
      </w:r>
      <w:r>
        <w:rPr>
          <w:rFonts w:ascii="Times New Roman" w:hAnsi="Times New Roman" w:cs="Times New Roman"/>
          <w:sz w:val="24"/>
          <w:szCs w:val="24"/>
        </w:rPr>
        <w:t xml:space="preserve"> av STAs økonomiske </w:t>
      </w:r>
      <w:r w:rsidR="0053587D">
        <w:rPr>
          <w:rFonts w:ascii="Times New Roman" w:hAnsi="Times New Roman" w:cs="Times New Roman"/>
          <w:sz w:val="24"/>
          <w:szCs w:val="24"/>
        </w:rPr>
        <w:t>midler</w:t>
      </w:r>
      <w:r>
        <w:rPr>
          <w:rFonts w:ascii="Times New Roman" w:hAnsi="Times New Roman" w:cs="Times New Roman"/>
          <w:sz w:val="24"/>
          <w:szCs w:val="24"/>
        </w:rPr>
        <w:t xml:space="preserve"> gjennom å vedta budsjett og godkjenne regnskap. Regnskap gjelder både lønn og drift. </w:t>
      </w:r>
    </w:p>
    <w:p w14:paraId="27A14A5B" w14:textId="1D7A8D89" w:rsidR="002F3E6D" w:rsidRDefault="0053587D" w:rsidP="002F3E6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Studentparlamentets vedtak er bindende for alle organer i STA. </w:t>
      </w:r>
    </w:p>
    <w:p w14:paraId="01947406" w14:textId="716174B2" w:rsidR="0053587D" w:rsidRDefault="0053587D" w:rsidP="002F3E6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Studentparlamentet skal ikke ta opp lån på vegne av STA</w:t>
      </w:r>
    </w:p>
    <w:p w14:paraId="42C6B4C5" w14:textId="5AE25401" w:rsidR="00300E6F" w:rsidRDefault="00300E6F" w:rsidP="00300E6F">
      <w:pPr>
        <w:rPr>
          <w:rFonts w:ascii="Times New Roman" w:hAnsi="Times New Roman" w:cs="Times New Roman"/>
          <w:sz w:val="24"/>
          <w:szCs w:val="24"/>
        </w:rPr>
      </w:pPr>
    </w:p>
    <w:p w14:paraId="37BD839B" w14:textId="218B5940" w:rsidR="00300E6F" w:rsidRDefault="00300E6F" w:rsidP="0030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2.2 STA-styret og sekretariatet </w:t>
      </w:r>
    </w:p>
    <w:p w14:paraId="79EBB6A7" w14:textId="27B6A045" w:rsidR="00300E6F" w:rsidRDefault="00162776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162776">
        <w:rPr>
          <w:rFonts w:ascii="Times New Roman" w:hAnsi="Times New Roman" w:cs="Times New Roman"/>
          <w:sz w:val="24"/>
          <w:szCs w:val="24"/>
          <w:lang w:val="nn-NO"/>
        </w:rPr>
        <w:t>Som organisasjonens utøvde organ, disponerer STA-styret organ</w:t>
      </w:r>
      <w:r>
        <w:rPr>
          <w:rFonts w:ascii="Times New Roman" w:hAnsi="Times New Roman" w:cs="Times New Roman"/>
          <w:sz w:val="24"/>
          <w:szCs w:val="24"/>
          <w:lang w:val="nn-NO"/>
        </w:rPr>
        <w:t>isasjonens midler etter retningslinjer gitt av Studentparlamentet.</w:t>
      </w:r>
    </w:p>
    <w:p w14:paraId="41A4C04D" w14:textId="58F3723B" w:rsidR="00162776" w:rsidRDefault="006F3735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STA-styret innstiller på budsjett til Studentparlamentet. </w:t>
      </w:r>
    </w:p>
    <w:p w14:paraId="0E722ADC" w14:textId="42D3023F" w:rsidR="006F3735" w:rsidRPr="003C2AD2" w:rsidRDefault="006F3735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735">
        <w:rPr>
          <w:rFonts w:ascii="Times New Roman" w:hAnsi="Times New Roman" w:cs="Times New Roman"/>
          <w:sz w:val="24"/>
          <w:szCs w:val="24"/>
        </w:rPr>
        <w:t xml:space="preserve">STA-styret er </w:t>
      </w:r>
      <w:r w:rsidRPr="003C2AD2">
        <w:rPr>
          <w:rFonts w:ascii="Times New Roman" w:hAnsi="Times New Roman" w:cs="Times New Roman"/>
          <w:sz w:val="24"/>
          <w:szCs w:val="24"/>
        </w:rPr>
        <w:t>ansvarlig for orga</w:t>
      </w:r>
      <w:r w:rsidR="0059069A" w:rsidRPr="003C2AD2">
        <w:rPr>
          <w:rFonts w:ascii="Times New Roman" w:hAnsi="Times New Roman" w:cs="Times New Roman"/>
          <w:sz w:val="24"/>
          <w:szCs w:val="24"/>
        </w:rPr>
        <w:t>nisasjonens</w:t>
      </w:r>
      <w:r w:rsidRPr="003C2AD2">
        <w:rPr>
          <w:rFonts w:ascii="Times New Roman" w:hAnsi="Times New Roman" w:cs="Times New Roman"/>
          <w:sz w:val="24"/>
          <w:szCs w:val="24"/>
        </w:rPr>
        <w:t xml:space="preserve"> regnskapsføring og </w:t>
      </w:r>
      <w:r w:rsidR="0059069A" w:rsidRPr="003C2AD2">
        <w:rPr>
          <w:rFonts w:ascii="Times New Roman" w:hAnsi="Times New Roman" w:cs="Times New Roman"/>
          <w:sz w:val="24"/>
          <w:szCs w:val="24"/>
        </w:rPr>
        <w:t>budsjettkontroll</w:t>
      </w:r>
      <w:r w:rsidRPr="003C2A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DEF11" w14:textId="7C9B2672" w:rsidR="006F3735" w:rsidRPr="003C2AD2" w:rsidRDefault="0050766E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 xml:space="preserve">STA-styret kan, etter behov, fremme sak om revidering av budsjett. </w:t>
      </w:r>
    </w:p>
    <w:p w14:paraId="671EDB72" w14:textId="0E11B693" w:rsidR="0050766E" w:rsidRPr="003C2AD2" w:rsidRDefault="0050766E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>Ledelsen og sekretariatet</w:t>
      </w:r>
      <w:r w:rsidR="00C7009C" w:rsidRPr="003C2AD2">
        <w:rPr>
          <w:rFonts w:ascii="Times New Roman" w:hAnsi="Times New Roman" w:cs="Times New Roman"/>
          <w:sz w:val="24"/>
          <w:szCs w:val="24"/>
        </w:rPr>
        <w:t xml:space="preserve"> har stående fullmakt, inntil annet er bestemt av Studentparlamentet, til å bestille varer og tjenester på </w:t>
      </w:r>
      <w:r w:rsidR="0059069A" w:rsidRPr="003C2AD2">
        <w:rPr>
          <w:rFonts w:ascii="Times New Roman" w:hAnsi="Times New Roman" w:cs="Times New Roman"/>
          <w:sz w:val="24"/>
          <w:szCs w:val="24"/>
        </w:rPr>
        <w:t xml:space="preserve">organisasjonens vegne i henhold til gjeldende budsjett. </w:t>
      </w:r>
      <w:r w:rsidR="00776C29" w:rsidRPr="003C2AD2">
        <w:rPr>
          <w:rFonts w:ascii="Times New Roman" w:hAnsi="Times New Roman" w:cs="Times New Roman"/>
          <w:sz w:val="24"/>
          <w:szCs w:val="24"/>
        </w:rPr>
        <w:t xml:space="preserve">Ved innkjøp som ikke er av rutinemessig art skal STA-styret konsulteres før kjøp. </w:t>
      </w:r>
    </w:p>
    <w:p w14:paraId="5895D26F" w14:textId="6B7AC7B4" w:rsidR="00776C29" w:rsidRPr="003C2AD2" w:rsidRDefault="00592784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 xml:space="preserve">STA-styret skal motta regnskapsrapporter månedlig, og plikter å holde seg oppdatert på organisasjonens økonomi. </w:t>
      </w:r>
    </w:p>
    <w:p w14:paraId="604C451E" w14:textId="2FB08739" w:rsidR="006E58AB" w:rsidRPr="003C2AD2" w:rsidRDefault="006E58AB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 xml:space="preserve">STA-styret skal ha interne retningslinjer for daglig økonomiarbeid i STA. </w:t>
      </w:r>
      <w:r w:rsidR="00FF682E" w:rsidRPr="003C2AD2">
        <w:rPr>
          <w:rFonts w:ascii="Times New Roman" w:hAnsi="Times New Roman" w:cs="Times New Roman"/>
          <w:sz w:val="24"/>
          <w:szCs w:val="24"/>
        </w:rPr>
        <w:t xml:space="preserve">Disse retningslinjene vedtas av STA-styret. </w:t>
      </w:r>
    </w:p>
    <w:p w14:paraId="22404F54" w14:textId="2BADA918" w:rsidR="00FF682E" w:rsidRPr="003C2AD2" w:rsidRDefault="00FF682E" w:rsidP="001627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 xml:space="preserve">STA-styret og sekretariatet skal ikke ta opp lån på vegne av STA. </w:t>
      </w:r>
    </w:p>
    <w:p w14:paraId="2D773450" w14:textId="1501D011" w:rsidR="00FF682E" w:rsidRPr="003C2AD2" w:rsidRDefault="00FF682E" w:rsidP="00FF682E">
      <w:pPr>
        <w:rPr>
          <w:rFonts w:ascii="Times New Roman" w:hAnsi="Times New Roman" w:cs="Times New Roman"/>
          <w:sz w:val="24"/>
          <w:szCs w:val="24"/>
        </w:rPr>
      </w:pPr>
    </w:p>
    <w:p w14:paraId="0197D281" w14:textId="246A8FFA" w:rsidR="00FF682E" w:rsidRPr="003C2AD2" w:rsidRDefault="00FF682E" w:rsidP="00FF682E">
      <w:pPr>
        <w:rPr>
          <w:rFonts w:ascii="Times New Roman" w:hAnsi="Times New Roman" w:cs="Times New Roman"/>
          <w:sz w:val="24"/>
          <w:szCs w:val="24"/>
        </w:rPr>
      </w:pPr>
      <w:r w:rsidRPr="003C2AD2">
        <w:rPr>
          <w:rFonts w:ascii="Times New Roman" w:hAnsi="Times New Roman" w:cs="Times New Roman"/>
          <w:sz w:val="24"/>
          <w:szCs w:val="24"/>
        </w:rPr>
        <w:t xml:space="preserve">§.2.3 Revisor </w:t>
      </w:r>
    </w:p>
    <w:p w14:paraId="27222A56" w14:textId="60BC5C7A" w:rsidR="00FF682E" w:rsidRDefault="00F31260" w:rsidP="00FF68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 fører kontroll med at regnskapet er utført i samsvar med god regnskapsskikk. Revisor skal ikke inneha verv i organisasjonen. </w:t>
      </w:r>
    </w:p>
    <w:p w14:paraId="35349401" w14:textId="5C80B707" w:rsidR="00F31260" w:rsidRDefault="00F31260" w:rsidP="00FF68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Regnskapet skal revideres for hvert kalenderår og legges frem for godkjenning på møte i Studentparlamentet innen 31.mars. </w:t>
      </w:r>
    </w:p>
    <w:p w14:paraId="50FA5CBC" w14:textId="1446DB18" w:rsidR="005B15B8" w:rsidRDefault="005B15B8" w:rsidP="005B15B8">
      <w:pPr>
        <w:rPr>
          <w:rFonts w:ascii="Times New Roman" w:hAnsi="Times New Roman" w:cs="Times New Roman"/>
          <w:sz w:val="24"/>
          <w:szCs w:val="24"/>
        </w:rPr>
      </w:pPr>
    </w:p>
    <w:p w14:paraId="7D4FF378" w14:textId="77777777" w:rsidR="005B15B8" w:rsidRDefault="005B15B8" w:rsidP="005B15B8">
      <w:pPr>
        <w:rPr>
          <w:rFonts w:ascii="Times New Roman" w:hAnsi="Times New Roman" w:cs="Times New Roman"/>
          <w:sz w:val="24"/>
          <w:szCs w:val="24"/>
        </w:rPr>
      </w:pPr>
    </w:p>
    <w:p w14:paraId="77BB8736" w14:textId="7F3C34EE" w:rsidR="005B15B8" w:rsidRDefault="005B15B8" w:rsidP="005B15B8">
      <w:pPr>
        <w:rPr>
          <w:rFonts w:ascii="Times New Roman" w:hAnsi="Times New Roman" w:cs="Times New Roman"/>
          <w:b/>
          <w:sz w:val="24"/>
          <w:szCs w:val="24"/>
        </w:rPr>
      </w:pPr>
      <w:r w:rsidRPr="005B1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 Rutiner </w:t>
      </w:r>
    </w:p>
    <w:p w14:paraId="43C795DB" w14:textId="49F67F30" w:rsidR="005B15B8" w:rsidRDefault="005B15B8" w:rsidP="005B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3.1 Reisekostnader </w:t>
      </w:r>
    </w:p>
    <w:p w14:paraId="107A3553" w14:textId="12D72046" w:rsidR="005B15B8" w:rsidRDefault="00F11150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Reiser skal foretas på billigste og mest klimavennlige måte, med mindre annet er praktisk ansvarlig. </w:t>
      </w:r>
    </w:p>
    <w:p w14:paraId="61FDEBF4" w14:textId="75EE8FD8" w:rsidR="00F11150" w:rsidRDefault="002C6968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76C6">
        <w:rPr>
          <w:rFonts w:ascii="Times New Roman" w:hAnsi="Times New Roman" w:cs="Times New Roman"/>
          <w:sz w:val="24"/>
          <w:szCs w:val="24"/>
        </w:rPr>
        <w:t>Ved arrangement i regi av STA, hvor det er færre enn fire (4) reisende</w:t>
      </w:r>
      <w:r w:rsidR="00EA76C6" w:rsidRPr="00EA76C6">
        <w:rPr>
          <w:rFonts w:ascii="Times New Roman" w:hAnsi="Times New Roman" w:cs="Times New Roman"/>
          <w:sz w:val="24"/>
          <w:szCs w:val="24"/>
        </w:rPr>
        <w:t>, settes det som hovedregel ikk</w:t>
      </w:r>
      <w:r w:rsidR="00EA76C6">
        <w:rPr>
          <w:rFonts w:ascii="Times New Roman" w:hAnsi="Times New Roman" w:cs="Times New Roman"/>
          <w:sz w:val="24"/>
          <w:szCs w:val="24"/>
        </w:rPr>
        <w:t xml:space="preserve">e opp fellestransport. </w:t>
      </w:r>
      <w:r w:rsidR="00CE60F7">
        <w:rPr>
          <w:rFonts w:ascii="Times New Roman" w:hAnsi="Times New Roman" w:cs="Times New Roman"/>
          <w:sz w:val="24"/>
          <w:szCs w:val="24"/>
        </w:rPr>
        <w:t>STA kan dekke utgifter tilknyttet kollektivtransport</w:t>
      </w:r>
      <w:r w:rsidR="003B086E">
        <w:rPr>
          <w:rFonts w:ascii="Times New Roman" w:hAnsi="Times New Roman" w:cs="Times New Roman"/>
          <w:sz w:val="24"/>
          <w:szCs w:val="24"/>
        </w:rPr>
        <w:t xml:space="preserve"> som overstiger kroner 50 til enkeltpersoner som er medlem av STAs råd, styrer og utvalg og Studentparlamentet. </w:t>
      </w:r>
    </w:p>
    <w:p w14:paraId="5C1146A8" w14:textId="7600D412" w:rsidR="006E39AA" w:rsidRDefault="006E39AA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Bruk av taxi skal begrunnes spesielt og godkjennes av organisasjonens leder eller nestleder på forehånd. </w:t>
      </w:r>
    </w:p>
    <w:p w14:paraId="303E88E4" w14:textId="7DD3673B" w:rsidR="006E39AA" w:rsidRDefault="00450B2F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Kjøregodtgjørelse skal begrunnes spesielt og godkjennes av </w:t>
      </w:r>
      <w:r w:rsidR="00BC7FBD">
        <w:rPr>
          <w:rFonts w:ascii="Times New Roman" w:hAnsi="Times New Roman" w:cs="Times New Roman"/>
          <w:sz w:val="24"/>
          <w:szCs w:val="24"/>
        </w:rPr>
        <w:t>organisasjonens</w:t>
      </w:r>
      <w:r>
        <w:rPr>
          <w:rFonts w:ascii="Times New Roman" w:hAnsi="Times New Roman" w:cs="Times New Roman"/>
          <w:sz w:val="24"/>
          <w:szCs w:val="24"/>
        </w:rPr>
        <w:t xml:space="preserve"> leder eller </w:t>
      </w:r>
      <w:r w:rsidR="00BC7FBD">
        <w:rPr>
          <w:rFonts w:ascii="Times New Roman" w:hAnsi="Times New Roman" w:cs="Times New Roman"/>
          <w:sz w:val="24"/>
          <w:szCs w:val="24"/>
        </w:rPr>
        <w:t>nestleder</w:t>
      </w:r>
      <w:r>
        <w:rPr>
          <w:rFonts w:ascii="Times New Roman" w:hAnsi="Times New Roman" w:cs="Times New Roman"/>
          <w:sz w:val="24"/>
          <w:szCs w:val="24"/>
        </w:rPr>
        <w:t xml:space="preserve"> på forehånd</w:t>
      </w:r>
      <w:r w:rsidR="00BC7FBD">
        <w:rPr>
          <w:rFonts w:ascii="Times New Roman" w:hAnsi="Times New Roman" w:cs="Times New Roman"/>
          <w:sz w:val="24"/>
          <w:szCs w:val="24"/>
        </w:rPr>
        <w:t xml:space="preserve">. Dersom tillatelse gir, skal reiseruten og avstanden spesifiseres. </w:t>
      </w:r>
      <w:r w:rsidR="007236B6">
        <w:rPr>
          <w:rFonts w:ascii="Times New Roman" w:hAnsi="Times New Roman" w:cs="Times New Roman"/>
          <w:sz w:val="24"/>
          <w:szCs w:val="24"/>
        </w:rPr>
        <w:t xml:space="preserve">Det blir gitt en kjøregodtgjørelse regulert etter statens satser. Denne innebærer ikke ekstra godtgjørelse for ekstra passasjer. </w:t>
      </w:r>
      <w:r w:rsidR="00FB12E9">
        <w:rPr>
          <w:rFonts w:ascii="Times New Roman" w:hAnsi="Times New Roman" w:cs="Times New Roman"/>
          <w:sz w:val="24"/>
          <w:szCs w:val="24"/>
        </w:rPr>
        <w:t xml:space="preserve">Kjøregodtgjørelse føres på STAs skjemaer. </w:t>
      </w:r>
    </w:p>
    <w:p w14:paraId="322C4183" w14:textId="6D99798E" w:rsidR="008A5E40" w:rsidRDefault="008A5E40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Reiseregning skal skrives på fastsatt skjema og sendes til STA, snarest og senest</w:t>
      </w:r>
      <w:r w:rsidR="007B20D3">
        <w:rPr>
          <w:rFonts w:ascii="Times New Roman" w:hAnsi="Times New Roman" w:cs="Times New Roman"/>
          <w:sz w:val="24"/>
          <w:szCs w:val="24"/>
        </w:rPr>
        <w:t xml:space="preserve"> innen én måned eller at reisen er avsluttet, hvis ingen annen tidsfrist er bestemt. </w:t>
      </w:r>
    </w:p>
    <w:p w14:paraId="33D93FA3" w14:textId="2D52CDD1" w:rsidR="007B20D3" w:rsidRDefault="007B3E81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Reiseutgifter</w:t>
      </w:r>
      <w:r w:rsidR="007B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skal være dokumenterte og alle kvitteringer for utgifter må legges ved.</w:t>
      </w:r>
    </w:p>
    <w:p w14:paraId="6D194780" w14:textId="43F2109A" w:rsidR="007B3E81" w:rsidRDefault="00436DDD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særskilte tilfeller kan </w:t>
      </w:r>
      <w:r w:rsidR="001D73F4">
        <w:rPr>
          <w:rFonts w:ascii="Times New Roman" w:hAnsi="Times New Roman" w:cs="Times New Roman"/>
          <w:sz w:val="24"/>
          <w:szCs w:val="24"/>
        </w:rPr>
        <w:t>skriftlig</w:t>
      </w:r>
      <w:r>
        <w:rPr>
          <w:rFonts w:ascii="Times New Roman" w:hAnsi="Times New Roman" w:cs="Times New Roman"/>
          <w:sz w:val="24"/>
          <w:szCs w:val="24"/>
        </w:rPr>
        <w:t xml:space="preserve"> begrunnede utgifter til tjenestereiser dekkes, selv om det ikke foreligger kvitteringer. I slike tilfeller legges billigste reisemåte med </w:t>
      </w:r>
      <w:r w:rsidR="001D73F4">
        <w:rPr>
          <w:rFonts w:ascii="Times New Roman" w:hAnsi="Times New Roman" w:cs="Times New Roman"/>
          <w:sz w:val="24"/>
          <w:szCs w:val="24"/>
        </w:rPr>
        <w:t>offentlig</w:t>
      </w:r>
      <w:r>
        <w:rPr>
          <w:rFonts w:ascii="Times New Roman" w:hAnsi="Times New Roman" w:cs="Times New Roman"/>
          <w:sz w:val="24"/>
          <w:szCs w:val="24"/>
        </w:rPr>
        <w:t xml:space="preserve"> kommunikasjon til grunn. </w:t>
      </w:r>
    </w:p>
    <w:p w14:paraId="101F8F1C" w14:textId="20E89AD3" w:rsidR="00436DDD" w:rsidRDefault="001D73F4" w:rsidP="005B15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Representanter har selv ansvar for å ha gyldig reiseforsikring. </w:t>
      </w:r>
    </w:p>
    <w:p w14:paraId="16885178" w14:textId="5C0F1AF6" w:rsidR="00683A88" w:rsidRDefault="00683A88" w:rsidP="00683A88">
      <w:pPr>
        <w:rPr>
          <w:rFonts w:ascii="Times New Roman" w:hAnsi="Times New Roman" w:cs="Times New Roman"/>
          <w:sz w:val="24"/>
          <w:szCs w:val="24"/>
        </w:rPr>
      </w:pPr>
    </w:p>
    <w:p w14:paraId="4A8A2F6D" w14:textId="047B7EC5" w:rsidR="00683A88" w:rsidRDefault="00683A88" w:rsidP="00683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3.2 Diettgodtgjørelser </w:t>
      </w:r>
    </w:p>
    <w:p w14:paraId="10BAF41B" w14:textId="23399F19" w:rsidR="00683A88" w:rsidRPr="00460D79" w:rsidRDefault="00683A88" w:rsidP="00683A8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deltakelse på kurs/møter/arrangement der kost er inkludert, blir det ikke gitt diettgodtgjørelse. </w:t>
      </w:r>
      <w:r w:rsidR="00C367CD">
        <w:rPr>
          <w:rFonts w:ascii="Times New Roman" w:hAnsi="Times New Roman" w:cs="Times New Roman"/>
          <w:sz w:val="24"/>
          <w:szCs w:val="24"/>
        </w:rPr>
        <w:t xml:space="preserve">I tilfeller hvor denne dietten kun dekker deler av forpleiningen, gis </w:t>
      </w:r>
      <w:r w:rsidR="00C367CD" w:rsidRPr="00460D79">
        <w:rPr>
          <w:rFonts w:ascii="Times New Roman" w:hAnsi="Times New Roman" w:cs="Times New Roman"/>
          <w:sz w:val="24"/>
          <w:szCs w:val="24"/>
        </w:rPr>
        <w:t xml:space="preserve">diettgodtgjørelse etter godkjenning av leder eller nestleder. Disse følger Norsk Studentorganisasjons satser. </w:t>
      </w:r>
    </w:p>
    <w:p w14:paraId="74993541" w14:textId="35E5C26C" w:rsidR="00C367CD" w:rsidRPr="00460D79" w:rsidRDefault="00B4195E" w:rsidP="00683A8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0D79">
        <w:rPr>
          <w:rFonts w:ascii="Times New Roman" w:hAnsi="Times New Roman" w:cs="Times New Roman"/>
          <w:sz w:val="24"/>
          <w:szCs w:val="24"/>
        </w:rPr>
        <w:t xml:space="preserve">Ved refusjon av diett skal kvittering fremlegges. Det må vises skjønn i særskilte tilfeller. </w:t>
      </w:r>
    </w:p>
    <w:p w14:paraId="4A607759" w14:textId="7FEE3E95" w:rsidR="00B4195E" w:rsidRPr="00460D79" w:rsidRDefault="00B4195E" w:rsidP="00B4195E">
      <w:pPr>
        <w:rPr>
          <w:rFonts w:ascii="Times New Roman" w:hAnsi="Times New Roman" w:cs="Times New Roman"/>
          <w:sz w:val="24"/>
          <w:szCs w:val="24"/>
        </w:rPr>
      </w:pPr>
    </w:p>
    <w:p w14:paraId="71E3CBF1" w14:textId="36C8F345" w:rsidR="00B4195E" w:rsidRPr="00460D79" w:rsidRDefault="00B4195E" w:rsidP="00B4195E">
      <w:pPr>
        <w:rPr>
          <w:rFonts w:ascii="Times New Roman" w:hAnsi="Times New Roman" w:cs="Times New Roman"/>
          <w:sz w:val="24"/>
          <w:szCs w:val="24"/>
        </w:rPr>
      </w:pPr>
      <w:r w:rsidRPr="00460D79">
        <w:rPr>
          <w:rFonts w:ascii="Times New Roman" w:hAnsi="Times New Roman" w:cs="Times New Roman"/>
          <w:sz w:val="24"/>
          <w:szCs w:val="24"/>
        </w:rPr>
        <w:t xml:space="preserve">§ 3.3 Innkjøp </w:t>
      </w:r>
    </w:p>
    <w:p w14:paraId="7D464EE7" w14:textId="71ED1B98" w:rsidR="00943289" w:rsidRDefault="009C470B" w:rsidP="009C470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0D79">
        <w:rPr>
          <w:rFonts w:ascii="Times New Roman" w:hAnsi="Times New Roman" w:cs="Times New Roman"/>
          <w:sz w:val="24"/>
          <w:szCs w:val="24"/>
        </w:rPr>
        <w:t>Ved innkjøp skal STA-styret og sekretariat</w:t>
      </w:r>
      <w:r w:rsidR="00575BA2">
        <w:rPr>
          <w:rFonts w:ascii="Times New Roman" w:hAnsi="Times New Roman" w:cs="Times New Roman"/>
          <w:sz w:val="24"/>
          <w:szCs w:val="24"/>
        </w:rPr>
        <w:t>et</w:t>
      </w:r>
      <w:r w:rsidRPr="00460D79">
        <w:rPr>
          <w:rFonts w:ascii="Times New Roman" w:hAnsi="Times New Roman" w:cs="Times New Roman"/>
          <w:sz w:val="24"/>
          <w:szCs w:val="24"/>
        </w:rPr>
        <w:t xml:space="preserve"> ette</w:t>
      </w:r>
      <w:r w:rsidR="00460D79" w:rsidRPr="00460D79">
        <w:rPr>
          <w:rFonts w:ascii="Times New Roman" w:hAnsi="Times New Roman" w:cs="Times New Roman"/>
          <w:sz w:val="24"/>
          <w:szCs w:val="24"/>
        </w:rPr>
        <w:t>rstrebe</w:t>
      </w:r>
      <w:r w:rsidRPr="00460D79">
        <w:rPr>
          <w:rFonts w:ascii="Times New Roman" w:hAnsi="Times New Roman" w:cs="Times New Roman"/>
          <w:sz w:val="24"/>
          <w:szCs w:val="24"/>
        </w:rPr>
        <w:t xml:space="preserve"> </w:t>
      </w:r>
      <w:r w:rsidR="00460D79" w:rsidRPr="00460D79">
        <w:rPr>
          <w:rFonts w:ascii="Times New Roman" w:hAnsi="Times New Roman" w:cs="Times New Roman"/>
          <w:sz w:val="24"/>
          <w:szCs w:val="24"/>
        </w:rPr>
        <w:t>miljøvennlige og etiske produkter.</w:t>
      </w:r>
      <w:r w:rsidR="00943289">
        <w:rPr>
          <w:rFonts w:ascii="Times New Roman" w:hAnsi="Times New Roman" w:cs="Times New Roman"/>
          <w:sz w:val="24"/>
          <w:szCs w:val="24"/>
        </w:rPr>
        <w:t xml:space="preserve"> Innkjøpene må vurderes mot økonomiske hensyn. </w:t>
      </w:r>
    </w:p>
    <w:p w14:paraId="0907F46C" w14:textId="77777777" w:rsidR="00943289" w:rsidRDefault="00943289" w:rsidP="0094328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56297A9A" w14:textId="748392BE" w:rsidR="00B4195E" w:rsidRDefault="00943289" w:rsidP="00943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3.4 Ansettelser</w:t>
      </w:r>
      <w:r w:rsidR="00460D79" w:rsidRPr="00943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18865" w14:textId="2B4FAA18" w:rsidR="00E44B50" w:rsidRDefault="00E44B50" w:rsidP="00E44B5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skal i hvert enkelt tilfelle hvor tilsetting finner sted, settes opp kontrakt hvor arbeidsoppgaver, arbeidstid, lønn og ferie er angitt. Ko</w:t>
      </w:r>
      <w:r w:rsidR="00256FCE">
        <w:rPr>
          <w:rFonts w:ascii="Times New Roman" w:hAnsi="Times New Roman" w:cs="Times New Roman"/>
          <w:sz w:val="24"/>
          <w:szCs w:val="24"/>
        </w:rPr>
        <w:t xml:space="preserve">ntrakten skal signeres av den ansatte og sittende leder eller nestleder. </w:t>
      </w:r>
    </w:p>
    <w:p w14:paraId="2A3D1FCE" w14:textId="17FBF80C" w:rsidR="00256FCE" w:rsidRDefault="00256FCE" w:rsidP="00E44B5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STA-styret har anledning til å tilsette og avlønne ekstra og midlertidig personhjelp i inntil to (2) måneder</w:t>
      </w:r>
      <w:r w:rsidR="00886591">
        <w:rPr>
          <w:rFonts w:ascii="Times New Roman" w:hAnsi="Times New Roman" w:cs="Times New Roman"/>
          <w:sz w:val="24"/>
          <w:szCs w:val="24"/>
        </w:rPr>
        <w:t>.</w:t>
      </w:r>
    </w:p>
    <w:p w14:paraId="38679477" w14:textId="2970421E" w:rsidR="00886591" w:rsidRDefault="000C3FFC" w:rsidP="00E44B50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Midlertidige</w:t>
      </w:r>
      <w:r w:rsidR="00886591">
        <w:rPr>
          <w:rFonts w:ascii="Times New Roman" w:hAnsi="Times New Roman" w:cs="Times New Roman"/>
          <w:sz w:val="24"/>
          <w:szCs w:val="24"/>
        </w:rPr>
        <w:t xml:space="preserve"> stillinger over to (2) måneder</w:t>
      </w:r>
      <w:r>
        <w:rPr>
          <w:rFonts w:ascii="Times New Roman" w:hAnsi="Times New Roman" w:cs="Times New Roman"/>
          <w:sz w:val="24"/>
          <w:szCs w:val="24"/>
        </w:rPr>
        <w:t xml:space="preserve">, samt nye permanente stillinger, skal opprettes av Studentparlamentet. </w:t>
      </w:r>
    </w:p>
    <w:p w14:paraId="52A99D78" w14:textId="62066468" w:rsidR="00650F1A" w:rsidRPr="00CE715F" w:rsidRDefault="00650F1A" w:rsidP="00650F1A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715F">
        <w:rPr>
          <w:rFonts w:ascii="Times New Roman" w:hAnsi="Times New Roman" w:cs="Times New Roman"/>
          <w:sz w:val="24"/>
          <w:szCs w:val="24"/>
        </w:rPr>
        <w:t>STA-styret ansetter administrative ansatte. Dette med unntak av organisasjonskonsulenten, som ansettes av Universitetet i Agder, i samarbeid med S</w:t>
      </w:r>
      <w:r w:rsidR="007B7A39">
        <w:rPr>
          <w:rFonts w:ascii="Times New Roman" w:hAnsi="Times New Roman" w:cs="Times New Roman"/>
          <w:sz w:val="24"/>
          <w:szCs w:val="24"/>
        </w:rPr>
        <w:t>T</w:t>
      </w:r>
      <w:r w:rsidRPr="00CE715F">
        <w:rPr>
          <w:rFonts w:ascii="Times New Roman" w:hAnsi="Times New Roman" w:cs="Times New Roman"/>
          <w:sz w:val="24"/>
          <w:szCs w:val="24"/>
        </w:rPr>
        <w:t xml:space="preserve">A-styret. </w:t>
      </w:r>
    </w:p>
    <w:p w14:paraId="27F8A0A8" w14:textId="59EEDCA1" w:rsidR="00374BA7" w:rsidRPr="00E44B50" w:rsidRDefault="00374BA7" w:rsidP="00374BA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tilfeller hvor STA tar inn praksiskandidater i organisasjonen, og dette ikke medfører økte kostander, er det STA-styret som fatter vedtak. </w:t>
      </w:r>
    </w:p>
    <w:p w14:paraId="6AC7F675" w14:textId="1149F06F" w:rsidR="005B15B8" w:rsidRDefault="005B15B8" w:rsidP="005B15B8">
      <w:pPr>
        <w:rPr>
          <w:rFonts w:ascii="Times New Roman" w:hAnsi="Times New Roman" w:cs="Times New Roman"/>
          <w:sz w:val="24"/>
          <w:szCs w:val="24"/>
        </w:rPr>
      </w:pPr>
    </w:p>
    <w:p w14:paraId="5C999263" w14:textId="66A195B6" w:rsidR="00827ABA" w:rsidRDefault="00827ABA" w:rsidP="005B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3.5 Økonomiske sanksjoner ved fravær </w:t>
      </w:r>
    </w:p>
    <w:p w14:paraId="5FF9593B" w14:textId="537A2B7D" w:rsidR="00827ABA" w:rsidRDefault="00827ABA" w:rsidP="00827ABA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Dersom deltakere på arrangement</w:t>
      </w:r>
      <w:r w:rsidR="004E5AED">
        <w:rPr>
          <w:rFonts w:ascii="Times New Roman" w:hAnsi="Times New Roman" w:cs="Times New Roman"/>
          <w:sz w:val="24"/>
          <w:szCs w:val="24"/>
        </w:rPr>
        <w:t xml:space="preserve"> med bindende påmelding i regi av STA, har ugyldig fravær utover 25 % av arrangementets varighet, må deltakeren selv dekke reise- og oppholdskostnader. </w:t>
      </w:r>
      <w:r w:rsidR="00CF439C">
        <w:rPr>
          <w:rFonts w:ascii="Times New Roman" w:hAnsi="Times New Roman" w:cs="Times New Roman"/>
          <w:sz w:val="24"/>
          <w:szCs w:val="24"/>
        </w:rPr>
        <w:t xml:space="preserve">Fravær utover dette må godkjennes av leder eller nestleder. Ved sykdom kan STA-styret, ved behov, </w:t>
      </w:r>
      <w:r w:rsidR="00237291">
        <w:rPr>
          <w:rFonts w:ascii="Times New Roman" w:hAnsi="Times New Roman" w:cs="Times New Roman"/>
          <w:sz w:val="24"/>
          <w:szCs w:val="24"/>
        </w:rPr>
        <w:t xml:space="preserve">be om legeerklæring. Ved andre akutte tilfeller vil dette bli skjønnsmessig vurdert. </w:t>
      </w:r>
    </w:p>
    <w:p w14:paraId="10E34184" w14:textId="31A89E3E" w:rsidR="008D3DDC" w:rsidRDefault="008D3DDC" w:rsidP="008D3DDC">
      <w:pPr>
        <w:rPr>
          <w:rFonts w:ascii="Times New Roman" w:hAnsi="Times New Roman" w:cs="Times New Roman"/>
          <w:sz w:val="24"/>
          <w:szCs w:val="24"/>
        </w:rPr>
      </w:pPr>
    </w:p>
    <w:p w14:paraId="2CCB74C9" w14:textId="455B4DE4" w:rsidR="008D3DDC" w:rsidRDefault="008D3DDC" w:rsidP="008D3DDC">
      <w:pPr>
        <w:rPr>
          <w:rFonts w:ascii="Times New Roman" w:hAnsi="Times New Roman" w:cs="Times New Roman"/>
          <w:b/>
          <w:sz w:val="24"/>
          <w:szCs w:val="24"/>
        </w:rPr>
      </w:pPr>
      <w:r w:rsidRPr="008D3DDC">
        <w:rPr>
          <w:rFonts w:ascii="Times New Roman" w:hAnsi="Times New Roman" w:cs="Times New Roman"/>
          <w:b/>
          <w:sz w:val="24"/>
          <w:szCs w:val="24"/>
        </w:rPr>
        <w:t xml:space="preserve">§ 4 Generelt </w:t>
      </w:r>
    </w:p>
    <w:p w14:paraId="5AC804B6" w14:textId="60C50DB9" w:rsidR="00DC4FF2" w:rsidRDefault="00DC4FF2" w:rsidP="008D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 Henvisninger </w:t>
      </w:r>
    </w:p>
    <w:p w14:paraId="02AC5FAE" w14:textId="5A1C4FD1" w:rsidR="00DC4FF2" w:rsidRDefault="00DC4FF2" w:rsidP="008D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reglementet er vedtatt av Studentparlamentet. Økonomireglementet skal være i samsvar med STAs vedtekter og er underordnet disse. </w:t>
      </w:r>
    </w:p>
    <w:p w14:paraId="0B2EEA62" w14:textId="1CE66B54" w:rsidR="00A7349E" w:rsidRDefault="00A7349E" w:rsidP="008D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4.2 Ikrafttredelse og endringer </w:t>
      </w:r>
    </w:p>
    <w:p w14:paraId="4EB03787" w14:textId="7A75AC1A" w:rsidR="00A7349E" w:rsidRDefault="00A7349E" w:rsidP="008D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Økonomireglementet trer i kraft fra og med 01.september 2004, og gjelder til annen bestemmelse foreligger. </w:t>
      </w:r>
    </w:p>
    <w:p w14:paraId="1500111A" w14:textId="3E9CCB77" w:rsidR="00A7349E" w:rsidRDefault="00A7349E" w:rsidP="008D3DDC">
      <w:pPr>
        <w:rPr>
          <w:rFonts w:ascii="Times New Roman" w:hAnsi="Times New Roman" w:cs="Times New Roman"/>
          <w:sz w:val="24"/>
          <w:szCs w:val="24"/>
        </w:rPr>
      </w:pPr>
    </w:p>
    <w:p w14:paraId="1D6BBE6D" w14:textId="77777777" w:rsidR="00586F77" w:rsidRDefault="00586F77" w:rsidP="008D3DDC">
      <w:pPr>
        <w:rPr>
          <w:rFonts w:ascii="Times New Roman" w:hAnsi="Times New Roman" w:cs="Times New Roman"/>
          <w:b/>
          <w:sz w:val="24"/>
          <w:szCs w:val="24"/>
        </w:rPr>
      </w:pPr>
    </w:p>
    <w:p w14:paraId="2D488120" w14:textId="77777777" w:rsidR="00586F77" w:rsidRDefault="00586F77" w:rsidP="008D3D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03676D7" w14:textId="49751F8F" w:rsidR="00A7349E" w:rsidRPr="00A7349E" w:rsidRDefault="00A7349E" w:rsidP="008D3DDC">
      <w:pPr>
        <w:rPr>
          <w:rFonts w:ascii="Times New Roman" w:hAnsi="Times New Roman" w:cs="Times New Roman"/>
          <w:b/>
          <w:sz w:val="24"/>
          <w:szCs w:val="24"/>
        </w:rPr>
      </w:pPr>
      <w:r w:rsidRPr="00A7349E">
        <w:rPr>
          <w:rFonts w:ascii="Times New Roman" w:hAnsi="Times New Roman" w:cs="Times New Roman"/>
          <w:b/>
          <w:sz w:val="24"/>
          <w:szCs w:val="24"/>
        </w:rPr>
        <w:t xml:space="preserve">Revidert 20.mars 2019. </w:t>
      </w:r>
    </w:p>
    <w:p w14:paraId="46C9830F" w14:textId="77777777" w:rsidR="008D3DDC" w:rsidRPr="008D3DDC" w:rsidRDefault="008D3DDC" w:rsidP="008D3DDC">
      <w:pPr>
        <w:rPr>
          <w:rFonts w:ascii="Times New Roman" w:hAnsi="Times New Roman" w:cs="Times New Roman"/>
          <w:sz w:val="24"/>
          <w:szCs w:val="24"/>
        </w:rPr>
      </w:pPr>
    </w:p>
    <w:p w14:paraId="6C5D6C49" w14:textId="77777777" w:rsidR="00827ABA" w:rsidRPr="00460D79" w:rsidRDefault="00827ABA" w:rsidP="005B15B8">
      <w:pPr>
        <w:rPr>
          <w:rFonts w:ascii="Times New Roman" w:hAnsi="Times New Roman" w:cs="Times New Roman"/>
          <w:sz w:val="24"/>
          <w:szCs w:val="24"/>
        </w:rPr>
      </w:pPr>
    </w:p>
    <w:sectPr w:rsidR="00827ABA" w:rsidRPr="00460D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C6AE" w14:textId="77777777" w:rsidR="00597FF8" w:rsidRDefault="00597FF8" w:rsidP="00597FF8">
      <w:pPr>
        <w:spacing w:after="0" w:line="240" w:lineRule="auto"/>
      </w:pPr>
      <w:r>
        <w:separator/>
      </w:r>
    </w:p>
  </w:endnote>
  <w:endnote w:type="continuationSeparator" w:id="0">
    <w:p w14:paraId="7A7D5C3C" w14:textId="77777777" w:rsidR="00597FF8" w:rsidRDefault="00597FF8" w:rsidP="0059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631522"/>
      <w:docPartObj>
        <w:docPartGallery w:val="Page Numbers (Bottom of Page)"/>
        <w:docPartUnique/>
      </w:docPartObj>
    </w:sdtPr>
    <w:sdtContent>
      <w:p w14:paraId="2A784488" w14:textId="3EF74A53" w:rsidR="00597FF8" w:rsidRDefault="00597F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F23B2" w14:textId="77777777" w:rsidR="00597FF8" w:rsidRDefault="00597F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50A6" w14:textId="77777777" w:rsidR="00597FF8" w:rsidRDefault="00597FF8" w:rsidP="00597FF8">
      <w:pPr>
        <w:spacing w:after="0" w:line="240" w:lineRule="auto"/>
      </w:pPr>
      <w:r>
        <w:separator/>
      </w:r>
    </w:p>
  </w:footnote>
  <w:footnote w:type="continuationSeparator" w:id="0">
    <w:p w14:paraId="7BD79A6E" w14:textId="77777777" w:rsidR="00597FF8" w:rsidRDefault="00597FF8" w:rsidP="0059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2EB8"/>
    <w:multiLevelType w:val="hybridMultilevel"/>
    <w:tmpl w:val="5896D1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E8F"/>
    <w:multiLevelType w:val="hybridMultilevel"/>
    <w:tmpl w:val="158873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68B"/>
    <w:multiLevelType w:val="hybridMultilevel"/>
    <w:tmpl w:val="23A852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1D6E"/>
    <w:multiLevelType w:val="hybridMultilevel"/>
    <w:tmpl w:val="F4982B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54C9"/>
    <w:multiLevelType w:val="hybridMultilevel"/>
    <w:tmpl w:val="EBDCDE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711E"/>
    <w:multiLevelType w:val="hybridMultilevel"/>
    <w:tmpl w:val="FFFAA8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7A31"/>
    <w:multiLevelType w:val="hybridMultilevel"/>
    <w:tmpl w:val="60C83E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3537B"/>
    <w:multiLevelType w:val="hybridMultilevel"/>
    <w:tmpl w:val="329CE9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4D"/>
    <w:rsid w:val="000C3FFC"/>
    <w:rsid w:val="00162776"/>
    <w:rsid w:val="001D73F4"/>
    <w:rsid w:val="00237291"/>
    <w:rsid w:val="00256FCE"/>
    <w:rsid w:val="002C6968"/>
    <w:rsid w:val="002F3E6D"/>
    <w:rsid w:val="00300E6F"/>
    <w:rsid w:val="00374BA7"/>
    <w:rsid w:val="003A344D"/>
    <w:rsid w:val="003B086E"/>
    <w:rsid w:val="003C2AD2"/>
    <w:rsid w:val="00434D0C"/>
    <w:rsid w:val="00436DDD"/>
    <w:rsid w:val="00450B2F"/>
    <w:rsid w:val="00460D79"/>
    <w:rsid w:val="004E5AED"/>
    <w:rsid w:val="0050766E"/>
    <w:rsid w:val="00531887"/>
    <w:rsid w:val="0053587D"/>
    <w:rsid w:val="00575BA2"/>
    <w:rsid w:val="00586F77"/>
    <w:rsid w:val="0059069A"/>
    <w:rsid w:val="00592784"/>
    <w:rsid w:val="00597FF8"/>
    <w:rsid w:val="005B15B8"/>
    <w:rsid w:val="006131F6"/>
    <w:rsid w:val="00650F1A"/>
    <w:rsid w:val="00683A88"/>
    <w:rsid w:val="006E39AA"/>
    <w:rsid w:val="006E58AB"/>
    <w:rsid w:val="006F3735"/>
    <w:rsid w:val="007236B6"/>
    <w:rsid w:val="00776C29"/>
    <w:rsid w:val="007B20D3"/>
    <w:rsid w:val="007B3E81"/>
    <w:rsid w:val="007B7A39"/>
    <w:rsid w:val="00827ABA"/>
    <w:rsid w:val="00886591"/>
    <w:rsid w:val="008A5E40"/>
    <w:rsid w:val="008D3DDC"/>
    <w:rsid w:val="00943289"/>
    <w:rsid w:val="009C470B"/>
    <w:rsid w:val="009C6809"/>
    <w:rsid w:val="009D7C06"/>
    <w:rsid w:val="00A7349E"/>
    <w:rsid w:val="00AA0FCE"/>
    <w:rsid w:val="00B4195E"/>
    <w:rsid w:val="00BC7FBD"/>
    <w:rsid w:val="00C367CD"/>
    <w:rsid w:val="00C7009C"/>
    <w:rsid w:val="00CE60F7"/>
    <w:rsid w:val="00CE715F"/>
    <w:rsid w:val="00CF439C"/>
    <w:rsid w:val="00DC4FF2"/>
    <w:rsid w:val="00E44B50"/>
    <w:rsid w:val="00EA76C6"/>
    <w:rsid w:val="00F11150"/>
    <w:rsid w:val="00F31260"/>
    <w:rsid w:val="00FB12E9"/>
    <w:rsid w:val="00FE2D61"/>
    <w:rsid w:val="00FE3BD1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4D4D"/>
  <w15:chartTrackingRefBased/>
  <w15:docId w15:val="{1E65B6E7-BDE4-43FD-9D57-ADDEC01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3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9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7FF8"/>
  </w:style>
  <w:style w:type="paragraph" w:styleId="Bunntekst">
    <w:name w:val="footer"/>
    <w:basedOn w:val="Normal"/>
    <w:link w:val="BunntekstTegn"/>
    <w:uiPriority w:val="99"/>
    <w:unhideWhenUsed/>
    <w:rsid w:val="0059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Bredal</dc:creator>
  <cp:keywords/>
  <dc:description/>
  <cp:lastModifiedBy>Irene Bredal</cp:lastModifiedBy>
  <cp:revision>68</cp:revision>
  <dcterms:created xsi:type="dcterms:W3CDTF">2019-03-26T18:38:00Z</dcterms:created>
  <dcterms:modified xsi:type="dcterms:W3CDTF">2019-03-27T09:50:00Z</dcterms:modified>
</cp:coreProperties>
</file>