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3E7C1" w14:textId="3BDCD1CE" w:rsidR="006506D4" w:rsidRPr="00137CB1" w:rsidRDefault="00913360">
      <w:pPr>
        <w:rPr>
          <w:rFonts w:ascii="Calibri" w:hAnsi="Calibri" w:cs="Times New Roman"/>
          <w:color w:val="000000" w:themeColor="text1"/>
          <w:sz w:val="36"/>
        </w:rPr>
      </w:pPr>
      <w:r w:rsidRPr="00137CB1">
        <w:rPr>
          <w:rFonts w:ascii="Calibri" w:hAnsi="Calibri" w:cs="Times New Roman"/>
          <w:color w:val="000000" w:themeColor="text1"/>
          <w:sz w:val="36"/>
        </w:rPr>
        <w:t xml:space="preserve">POLITISK DOKUMENT </w:t>
      </w:r>
      <w:r w:rsidR="000E22C1" w:rsidRPr="00137CB1">
        <w:rPr>
          <w:rFonts w:ascii="Calibri" w:hAnsi="Calibri" w:cs="Times New Roman"/>
          <w:color w:val="000000" w:themeColor="text1"/>
          <w:sz w:val="36"/>
        </w:rPr>
        <w:t>FOR STUDENTVELFERD</w:t>
      </w:r>
    </w:p>
    <w:p w14:paraId="7FAED836" w14:textId="7E04AE84" w:rsidR="00913360" w:rsidRPr="00137CB1" w:rsidRDefault="00913360">
      <w:pPr>
        <w:rPr>
          <w:rFonts w:ascii="Calibri" w:hAnsi="Calibri" w:cs="Times New Roman"/>
          <w:color w:val="000000" w:themeColor="text1"/>
        </w:rPr>
      </w:pPr>
      <w:r w:rsidRPr="00137CB1">
        <w:rPr>
          <w:rFonts w:ascii="Calibri" w:hAnsi="Calibri" w:cs="Times New Roman"/>
          <w:color w:val="000000" w:themeColor="text1"/>
        </w:rPr>
        <w:t xml:space="preserve">Vedtatt </w:t>
      </w:r>
      <w:r w:rsidR="00137CB1">
        <w:rPr>
          <w:rFonts w:ascii="Calibri" w:hAnsi="Calibri" w:cs="Times New Roman"/>
          <w:color w:val="000000" w:themeColor="text1"/>
        </w:rPr>
        <w:t>26</w:t>
      </w:r>
      <w:r w:rsidRPr="00137CB1">
        <w:rPr>
          <w:rFonts w:ascii="Calibri" w:hAnsi="Calibri" w:cs="Times New Roman"/>
          <w:color w:val="000000" w:themeColor="text1"/>
        </w:rPr>
        <w:t>.</w:t>
      </w:r>
      <w:r w:rsidR="00137CB1">
        <w:rPr>
          <w:rFonts w:ascii="Calibri" w:hAnsi="Calibri" w:cs="Times New Roman"/>
          <w:color w:val="000000" w:themeColor="text1"/>
        </w:rPr>
        <w:t>04</w:t>
      </w:r>
      <w:r w:rsidRPr="00137CB1">
        <w:rPr>
          <w:rFonts w:ascii="Calibri" w:hAnsi="Calibri" w:cs="Times New Roman"/>
          <w:color w:val="000000" w:themeColor="text1"/>
        </w:rPr>
        <w:t>.2018</w:t>
      </w:r>
    </w:p>
    <w:p w14:paraId="71A98E9E" w14:textId="77777777" w:rsidR="00913360" w:rsidRPr="00137CB1" w:rsidRDefault="00913360" w:rsidP="00913360">
      <w:pPr>
        <w:ind w:firstLine="708"/>
        <w:rPr>
          <w:rFonts w:ascii="Calibri" w:hAnsi="Calibri" w:cs="Times New Roman"/>
          <w:color w:val="000000" w:themeColor="text1"/>
          <w:sz w:val="36"/>
        </w:rPr>
      </w:pPr>
    </w:p>
    <w:p w14:paraId="10D13F1C" w14:textId="1C71D1FB" w:rsidR="00913360" w:rsidRPr="00137CB1" w:rsidRDefault="00913360">
      <w:pPr>
        <w:rPr>
          <w:rFonts w:ascii="Calibri" w:hAnsi="Calibri" w:cs="Times New Roman"/>
          <w:color w:val="000000" w:themeColor="text1"/>
        </w:rPr>
      </w:pPr>
      <w:r w:rsidRPr="00137CB1">
        <w:rPr>
          <w:rFonts w:ascii="Calibri" w:hAnsi="Calibri" w:cs="Times New Roman"/>
          <w:color w:val="000000" w:themeColor="text1"/>
        </w:rPr>
        <w:t xml:space="preserve">Politisk dokument for </w:t>
      </w:r>
      <w:r w:rsidR="000E22C1" w:rsidRPr="00137CB1">
        <w:rPr>
          <w:rFonts w:ascii="Calibri" w:hAnsi="Calibri" w:cs="Times New Roman"/>
          <w:color w:val="000000" w:themeColor="text1"/>
        </w:rPr>
        <w:t>velferdspolitikk</w:t>
      </w:r>
      <w:r w:rsidRPr="00137CB1">
        <w:rPr>
          <w:rFonts w:ascii="Calibri" w:hAnsi="Calibri" w:cs="Times New Roman"/>
          <w:color w:val="000000" w:themeColor="text1"/>
        </w:rPr>
        <w:t xml:space="preserve"> tar for seg Stud</w:t>
      </w:r>
      <w:r w:rsidR="00D9111B" w:rsidRPr="00137CB1">
        <w:rPr>
          <w:rFonts w:ascii="Calibri" w:hAnsi="Calibri" w:cs="Times New Roman"/>
          <w:color w:val="000000" w:themeColor="text1"/>
        </w:rPr>
        <w:t>entorganisasjonen i Agders (STA)</w:t>
      </w:r>
      <w:r w:rsidR="00B16D09" w:rsidRPr="00137CB1">
        <w:rPr>
          <w:rFonts w:ascii="Calibri" w:hAnsi="Calibri" w:cs="Times New Roman"/>
          <w:color w:val="000000" w:themeColor="text1"/>
        </w:rPr>
        <w:t xml:space="preserve"> </w:t>
      </w:r>
      <w:r w:rsidR="007D150A" w:rsidRPr="00137CB1">
        <w:rPr>
          <w:rFonts w:ascii="Calibri" w:hAnsi="Calibri" w:cs="Times New Roman"/>
          <w:color w:val="000000" w:themeColor="text1"/>
        </w:rPr>
        <w:t xml:space="preserve">vedtatte </w:t>
      </w:r>
      <w:r w:rsidR="00D659EB" w:rsidRPr="00137CB1">
        <w:rPr>
          <w:rFonts w:ascii="Calibri" w:hAnsi="Calibri" w:cs="Times New Roman"/>
          <w:color w:val="000000" w:themeColor="text1"/>
        </w:rPr>
        <w:t xml:space="preserve">politikk når det gjelder studentenes </w:t>
      </w:r>
      <w:r w:rsidR="00F5062E" w:rsidRPr="00137CB1">
        <w:rPr>
          <w:rFonts w:ascii="Calibri" w:hAnsi="Calibri" w:cs="Times New Roman"/>
          <w:color w:val="000000" w:themeColor="text1"/>
        </w:rPr>
        <w:t xml:space="preserve">økonomiske og </w:t>
      </w:r>
      <w:r w:rsidR="00D659EB" w:rsidRPr="00137CB1">
        <w:rPr>
          <w:rFonts w:ascii="Calibri" w:hAnsi="Calibri" w:cs="Times New Roman"/>
          <w:color w:val="000000" w:themeColor="text1"/>
        </w:rPr>
        <w:t xml:space="preserve">velferdsmessige rettigheter </w:t>
      </w:r>
      <w:r w:rsidR="00F5062E" w:rsidRPr="00137CB1">
        <w:rPr>
          <w:rFonts w:ascii="Calibri" w:hAnsi="Calibri" w:cs="Times New Roman"/>
          <w:color w:val="000000" w:themeColor="text1"/>
        </w:rPr>
        <w:t>på Universitetet i Agder (UiA)</w:t>
      </w:r>
      <w:r w:rsidRPr="00137CB1">
        <w:rPr>
          <w:rFonts w:ascii="Calibri" w:hAnsi="Calibri" w:cs="Times New Roman"/>
          <w:color w:val="000000" w:themeColor="text1"/>
        </w:rPr>
        <w:t>.</w:t>
      </w:r>
      <w:r w:rsidR="004F415C" w:rsidRPr="00137CB1">
        <w:rPr>
          <w:rFonts w:ascii="Calibri" w:hAnsi="Calibri" w:cs="Times New Roman"/>
          <w:color w:val="000000" w:themeColor="text1"/>
        </w:rPr>
        <w:t xml:space="preserve"> I tillegg til å mene noe om det nasjonale arbeidet </w:t>
      </w:r>
      <w:r w:rsidR="00FB37A0" w:rsidRPr="00137CB1">
        <w:rPr>
          <w:rFonts w:ascii="Calibri" w:hAnsi="Calibri" w:cs="Times New Roman"/>
          <w:color w:val="000000" w:themeColor="text1"/>
        </w:rPr>
        <w:t xml:space="preserve">relatert til studentvelferd. Studentenes økonomiske og velferdsmessige rettigheter er viktige for å sikre en helsefremmende, trygg og økonomisk gunstig studiehverdag hvor studentene kan trives gjennom hele studietiden. Studentvelferd er en grunnleggende faktor for at studentene skal trives på sitt studiested ved norsk høyere utdanning.  </w:t>
      </w:r>
    </w:p>
    <w:p w14:paraId="55914D65" w14:textId="77777777" w:rsidR="00FB37A0" w:rsidRPr="00137CB1" w:rsidRDefault="00FB37A0">
      <w:pPr>
        <w:rPr>
          <w:rFonts w:ascii="Calibri" w:hAnsi="Calibri" w:cs="Times New Roman"/>
          <w:color w:val="000000" w:themeColor="text1"/>
        </w:rPr>
      </w:pPr>
    </w:p>
    <w:p w14:paraId="2B7FD2E0" w14:textId="1AC3C30D" w:rsidR="00FB37A0" w:rsidRPr="00137CB1" w:rsidRDefault="00FB37A0">
      <w:pPr>
        <w:rPr>
          <w:rFonts w:ascii="Calibri" w:hAnsi="Calibri" w:cs="Times New Roman"/>
          <w:color w:val="000000" w:themeColor="text1"/>
        </w:rPr>
      </w:pPr>
      <w:r w:rsidRPr="00137CB1">
        <w:rPr>
          <w:rFonts w:ascii="Calibri" w:hAnsi="Calibri" w:cs="Times New Roman"/>
          <w:color w:val="000000" w:themeColor="text1"/>
        </w:rPr>
        <w:t xml:space="preserve">Studentvelferd </w:t>
      </w:r>
      <w:r w:rsidR="00BF6845" w:rsidRPr="00137CB1">
        <w:rPr>
          <w:rFonts w:ascii="Calibri" w:hAnsi="Calibri" w:cs="Times New Roman"/>
          <w:color w:val="000000" w:themeColor="text1"/>
        </w:rPr>
        <w:t>omfatter</w:t>
      </w:r>
      <w:r w:rsidRPr="00137CB1">
        <w:rPr>
          <w:rFonts w:ascii="Calibri" w:hAnsi="Calibri" w:cs="Times New Roman"/>
          <w:color w:val="000000" w:themeColor="text1"/>
        </w:rPr>
        <w:t xml:space="preserve"> </w:t>
      </w:r>
      <w:r w:rsidR="00BF6845" w:rsidRPr="00137CB1">
        <w:rPr>
          <w:rFonts w:ascii="Calibri" w:hAnsi="Calibri" w:cs="Times New Roman"/>
          <w:color w:val="000000" w:themeColor="text1"/>
        </w:rPr>
        <w:t xml:space="preserve">ulike </w:t>
      </w:r>
      <w:r w:rsidR="000D4B23" w:rsidRPr="00137CB1">
        <w:rPr>
          <w:rFonts w:ascii="Calibri" w:hAnsi="Calibri" w:cs="Times New Roman"/>
          <w:color w:val="000000" w:themeColor="text1"/>
        </w:rPr>
        <w:t>velferdsordninger som</w:t>
      </w:r>
      <w:r w:rsidRPr="00137CB1">
        <w:rPr>
          <w:rFonts w:ascii="Calibri" w:hAnsi="Calibri" w:cs="Times New Roman"/>
          <w:color w:val="000000" w:themeColor="text1"/>
        </w:rPr>
        <w:t xml:space="preserve"> har betydning for studentenes helse, læring og trivsel.</w:t>
      </w:r>
    </w:p>
    <w:p w14:paraId="26049667" w14:textId="77777777" w:rsidR="00A95C82" w:rsidRPr="00137CB1" w:rsidRDefault="00A95C82">
      <w:pPr>
        <w:rPr>
          <w:rFonts w:ascii="Calibri" w:hAnsi="Calibri" w:cs="Times New Roman"/>
          <w:color w:val="000000" w:themeColor="text1"/>
        </w:rPr>
      </w:pPr>
    </w:p>
    <w:p w14:paraId="559CFB84" w14:textId="77777777" w:rsidR="00A95C82" w:rsidRPr="00137CB1" w:rsidRDefault="00A95C82">
      <w:pPr>
        <w:rPr>
          <w:rFonts w:ascii="Calibri" w:hAnsi="Calibri" w:cs="Times New Roman"/>
          <w:color w:val="000000" w:themeColor="text1"/>
        </w:rPr>
      </w:pPr>
    </w:p>
    <w:p w14:paraId="0A28EEC9" w14:textId="77777777" w:rsidR="00BD2904" w:rsidRPr="00137CB1" w:rsidRDefault="00BD2904">
      <w:pPr>
        <w:rPr>
          <w:rFonts w:ascii="Calibri" w:hAnsi="Calibri" w:cs="Times New Roman"/>
          <w:color w:val="000000" w:themeColor="text1"/>
        </w:rPr>
      </w:pPr>
    </w:p>
    <w:p w14:paraId="7EF92A22" w14:textId="77777777" w:rsidR="00BD2904" w:rsidRPr="00137CB1" w:rsidRDefault="00BD2904">
      <w:pPr>
        <w:rPr>
          <w:rFonts w:ascii="Calibri" w:hAnsi="Calibri" w:cs="Times New Roman"/>
          <w:color w:val="000000" w:themeColor="text1"/>
        </w:rPr>
      </w:pPr>
    </w:p>
    <w:p w14:paraId="37D24D11" w14:textId="77777777" w:rsidR="00BD2904" w:rsidRPr="00137CB1" w:rsidRDefault="00BD2904">
      <w:pPr>
        <w:rPr>
          <w:rFonts w:ascii="Calibri" w:hAnsi="Calibri" w:cs="Times New Roman"/>
          <w:color w:val="000000" w:themeColor="text1"/>
        </w:rPr>
      </w:pPr>
    </w:p>
    <w:p w14:paraId="19E3629D" w14:textId="77777777" w:rsidR="00BD2904" w:rsidRPr="00137CB1" w:rsidRDefault="00BD2904">
      <w:pPr>
        <w:rPr>
          <w:rFonts w:ascii="Calibri" w:hAnsi="Calibri" w:cs="Times New Roman"/>
          <w:color w:val="000000" w:themeColor="text1"/>
        </w:rPr>
      </w:pPr>
    </w:p>
    <w:p w14:paraId="57020D2D" w14:textId="40C3EFBB" w:rsidR="00A95C82" w:rsidRPr="00137CB1" w:rsidRDefault="00BD2904" w:rsidP="00A95C82">
      <w:pPr>
        <w:jc w:val="center"/>
        <w:rPr>
          <w:rFonts w:ascii="Calibri" w:hAnsi="Calibri" w:cs="Times New Roman"/>
          <w:color w:val="000000" w:themeColor="text1"/>
        </w:rPr>
      </w:pPr>
      <w:r w:rsidRPr="00137CB1">
        <w:rPr>
          <w:rFonts w:ascii="Calibri" w:hAnsi="Calibri" w:cs="Times New Roman"/>
          <w:noProof/>
          <w:color w:val="000000" w:themeColor="text1"/>
          <w:lang w:eastAsia="nb-NO"/>
        </w:rPr>
        <w:drawing>
          <wp:inline distT="0" distB="0" distL="0" distR="0" wp14:anchorId="37D0C2CF" wp14:editId="67CEF8BA">
            <wp:extent cx="4191593" cy="2938646"/>
            <wp:effectExtent l="0" t="0" r="0" b="825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kerte-studenter_fullwidth.jpg"/>
                    <pic:cNvPicPr/>
                  </pic:nvPicPr>
                  <pic:blipFill>
                    <a:blip r:embed="rId8">
                      <a:extLst>
                        <a:ext uri="{28A0092B-C50C-407E-A947-70E740481C1C}">
                          <a14:useLocalDpi xmlns:a14="http://schemas.microsoft.com/office/drawing/2010/main" val="0"/>
                        </a:ext>
                      </a:extLst>
                    </a:blip>
                    <a:stretch>
                      <a:fillRect/>
                    </a:stretch>
                  </pic:blipFill>
                  <pic:spPr>
                    <a:xfrm>
                      <a:off x="0" y="0"/>
                      <a:ext cx="4219117" cy="2957942"/>
                    </a:xfrm>
                    <a:prstGeom prst="rect">
                      <a:avLst/>
                    </a:prstGeom>
                  </pic:spPr>
                </pic:pic>
              </a:graphicData>
            </a:graphic>
          </wp:inline>
        </w:drawing>
      </w:r>
    </w:p>
    <w:p w14:paraId="4AD38167" w14:textId="77777777" w:rsidR="00A95C82" w:rsidRPr="00137CB1" w:rsidRDefault="00A95C82">
      <w:pPr>
        <w:rPr>
          <w:rFonts w:ascii="Calibri" w:hAnsi="Calibri" w:cs="Times New Roman"/>
          <w:color w:val="000000" w:themeColor="text1"/>
        </w:rPr>
      </w:pPr>
    </w:p>
    <w:p w14:paraId="2F181F4A" w14:textId="77777777" w:rsidR="00A95C82" w:rsidRPr="00137CB1" w:rsidRDefault="00A95C82">
      <w:pPr>
        <w:rPr>
          <w:rFonts w:ascii="Calibri" w:hAnsi="Calibri" w:cs="Times New Roman"/>
          <w:color w:val="000000" w:themeColor="text1"/>
        </w:rPr>
      </w:pPr>
    </w:p>
    <w:p w14:paraId="67AE39B4" w14:textId="2BAE410B" w:rsidR="009608E1" w:rsidRPr="00137CB1" w:rsidRDefault="00FB37A0">
      <w:pPr>
        <w:rPr>
          <w:rFonts w:ascii="Calibri" w:hAnsi="Calibri" w:cs="Times New Roman"/>
          <w:color w:val="000000" w:themeColor="text1"/>
        </w:rPr>
      </w:pPr>
      <w:r w:rsidRPr="00137CB1">
        <w:rPr>
          <w:rFonts w:ascii="Calibri" w:hAnsi="Calibri" w:cs="Times New Roman"/>
          <w:color w:val="000000" w:themeColor="text1"/>
        </w:rPr>
        <w:br w:type="page"/>
      </w:r>
    </w:p>
    <w:p w14:paraId="3811CB8F" w14:textId="77777777" w:rsidR="00913360" w:rsidRPr="00137CB1" w:rsidRDefault="00913360" w:rsidP="00913360">
      <w:pPr>
        <w:rPr>
          <w:rFonts w:ascii="Calibri" w:hAnsi="Calibri" w:cs="Times New Roman"/>
          <w:color w:val="000000" w:themeColor="text1"/>
        </w:rPr>
      </w:pPr>
    </w:p>
    <w:sdt>
      <w:sdtPr>
        <w:rPr>
          <w:rFonts w:ascii="Calibri" w:eastAsiaTheme="minorHAnsi" w:hAnsi="Calibri" w:cs="Times New Roman"/>
          <w:b w:val="0"/>
          <w:bCs w:val="0"/>
          <w:color w:val="000000" w:themeColor="text1"/>
          <w:sz w:val="24"/>
          <w:szCs w:val="24"/>
          <w:lang w:eastAsia="en-US"/>
        </w:rPr>
        <w:id w:val="1128122770"/>
        <w:docPartObj>
          <w:docPartGallery w:val="Table of Contents"/>
          <w:docPartUnique/>
        </w:docPartObj>
      </w:sdtPr>
      <w:sdtEndPr>
        <w:rPr>
          <w:noProof/>
        </w:rPr>
      </w:sdtEndPr>
      <w:sdtContent>
        <w:p w14:paraId="21BECABC" w14:textId="7A5B74DA" w:rsidR="009812DA" w:rsidRPr="00137CB1" w:rsidRDefault="009812DA" w:rsidP="009608E1">
          <w:pPr>
            <w:pStyle w:val="Overskriftforinnholdsfortegnelse"/>
            <w:spacing w:before="0"/>
            <w:rPr>
              <w:rFonts w:ascii="Calibri" w:hAnsi="Calibri" w:cs="Times New Roman"/>
              <w:color w:val="000000" w:themeColor="text1"/>
            </w:rPr>
          </w:pPr>
          <w:r w:rsidRPr="00137CB1">
            <w:rPr>
              <w:rFonts w:ascii="Calibri" w:hAnsi="Calibri" w:cs="Times New Roman"/>
              <w:color w:val="000000" w:themeColor="text1"/>
            </w:rPr>
            <w:t>Innholdsfortegnelse</w:t>
          </w:r>
        </w:p>
        <w:p w14:paraId="3E16262F" w14:textId="77777777" w:rsidR="00E07E5B" w:rsidRDefault="009812DA">
          <w:pPr>
            <w:pStyle w:val="INNH2"/>
            <w:tabs>
              <w:tab w:val="left" w:pos="960"/>
              <w:tab w:val="right" w:pos="9056"/>
            </w:tabs>
            <w:rPr>
              <w:rFonts w:eastAsiaTheme="minorEastAsia"/>
              <w:i w:val="0"/>
              <w:iCs w:val="0"/>
              <w:noProof/>
              <w:sz w:val="24"/>
              <w:szCs w:val="24"/>
              <w:lang w:eastAsia="nb-NO"/>
            </w:rPr>
          </w:pPr>
          <w:r w:rsidRPr="00137CB1">
            <w:rPr>
              <w:rFonts w:ascii="Calibri" w:hAnsi="Calibri" w:cs="Times New Roman"/>
              <w:color w:val="000000" w:themeColor="text1"/>
            </w:rPr>
            <w:fldChar w:fldCharType="begin"/>
          </w:r>
          <w:r w:rsidRPr="00137CB1">
            <w:rPr>
              <w:rFonts w:ascii="Calibri" w:hAnsi="Calibri" w:cs="Times New Roman"/>
              <w:color w:val="000000" w:themeColor="text1"/>
            </w:rPr>
            <w:instrText>TOC \o "1-3" \h \z \u</w:instrText>
          </w:r>
          <w:r w:rsidRPr="00137CB1">
            <w:rPr>
              <w:rFonts w:ascii="Calibri" w:hAnsi="Calibri" w:cs="Times New Roman"/>
              <w:color w:val="000000" w:themeColor="text1"/>
            </w:rPr>
            <w:fldChar w:fldCharType="separate"/>
          </w:r>
          <w:hyperlink w:anchor="_Toc513535144" w:history="1">
            <w:r w:rsidR="00E07E5B" w:rsidRPr="00A600EE">
              <w:rPr>
                <w:rStyle w:val="Hyperkobling"/>
                <w:rFonts w:ascii="Calibri" w:hAnsi="Calibri" w:cs="Times New Roman"/>
                <w:b/>
                <w:noProof/>
              </w:rPr>
              <w:t>1.0</w:t>
            </w:r>
            <w:r w:rsidR="00E07E5B">
              <w:rPr>
                <w:rFonts w:eastAsiaTheme="minorEastAsia"/>
                <w:i w:val="0"/>
                <w:iCs w:val="0"/>
                <w:noProof/>
                <w:sz w:val="24"/>
                <w:szCs w:val="24"/>
                <w:lang w:eastAsia="nb-NO"/>
              </w:rPr>
              <w:tab/>
            </w:r>
            <w:r w:rsidR="00E07E5B" w:rsidRPr="00A600EE">
              <w:rPr>
                <w:rStyle w:val="Hyperkobling"/>
                <w:rFonts w:ascii="Calibri" w:hAnsi="Calibri" w:cs="Times New Roman"/>
                <w:b/>
                <w:noProof/>
              </w:rPr>
              <w:t>Studentøkonomi</w:t>
            </w:r>
            <w:r w:rsidR="00E07E5B">
              <w:rPr>
                <w:noProof/>
                <w:webHidden/>
              </w:rPr>
              <w:tab/>
            </w:r>
            <w:r w:rsidR="00E07E5B">
              <w:rPr>
                <w:noProof/>
                <w:webHidden/>
              </w:rPr>
              <w:fldChar w:fldCharType="begin"/>
            </w:r>
            <w:r w:rsidR="00E07E5B">
              <w:rPr>
                <w:noProof/>
                <w:webHidden/>
              </w:rPr>
              <w:instrText xml:space="preserve"> PAGEREF _Toc513535144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72C3B78E" w14:textId="77777777" w:rsidR="00E07E5B" w:rsidRDefault="00D405A7">
          <w:pPr>
            <w:pStyle w:val="INNH3"/>
            <w:tabs>
              <w:tab w:val="left" w:pos="1200"/>
              <w:tab w:val="right" w:pos="9056"/>
            </w:tabs>
            <w:rPr>
              <w:rFonts w:eastAsiaTheme="minorEastAsia"/>
              <w:noProof/>
              <w:sz w:val="24"/>
              <w:szCs w:val="24"/>
              <w:lang w:eastAsia="nb-NO"/>
            </w:rPr>
          </w:pPr>
          <w:hyperlink w:anchor="_Toc513535145" w:history="1">
            <w:r w:rsidR="00E07E5B" w:rsidRPr="00A600EE">
              <w:rPr>
                <w:rStyle w:val="Hyperkobling"/>
                <w:rFonts w:ascii="Calibri" w:hAnsi="Calibri" w:cs="Times New Roman"/>
                <w:b/>
                <w:noProof/>
              </w:rPr>
              <w:t>1.1</w:t>
            </w:r>
            <w:r w:rsidR="00E07E5B">
              <w:rPr>
                <w:rFonts w:eastAsiaTheme="minorEastAsia"/>
                <w:noProof/>
                <w:sz w:val="24"/>
                <w:szCs w:val="24"/>
                <w:lang w:eastAsia="nb-NO"/>
              </w:rPr>
              <w:tab/>
            </w:r>
            <w:r w:rsidR="00E07E5B" w:rsidRPr="00A600EE">
              <w:rPr>
                <w:rStyle w:val="Hyperkobling"/>
                <w:rFonts w:ascii="Calibri" w:hAnsi="Calibri" w:cs="Times New Roman"/>
                <w:b/>
                <w:noProof/>
              </w:rPr>
              <w:t>Gratisprinsippet</w:t>
            </w:r>
            <w:r w:rsidR="00E07E5B">
              <w:rPr>
                <w:noProof/>
                <w:webHidden/>
              </w:rPr>
              <w:tab/>
            </w:r>
            <w:r w:rsidR="00E07E5B">
              <w:rPr>
                <w:noProof/>
                <w:webHidden/>
              </w:rPr>
              <w:fldChar w:fldCharType="begin"/>
            </w:r>
            <w:r w:rsidR="00E07E5B">
              <w:rPr>
                <w:noProof/>
                <w:webHidden/>
              </w:rPr>
              <w:instrText xml:space="preserve"> PAGEREF _Toc513535145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5965C4A9" w14:textId="77777777" w:rsidR="00E07E5B" w:rsidRDefault="00D405A7">
          <w:pPr>
            <w:pStyle w:val="INNH3"/>
            <w:tabs>
              <w:tab w:val="left" w:pos="1200"/>
              <w:tab w:val="right" w:pos="9056"/>
            </w:tabs>
            <w:rPr>
              <w:rFonts w:eastAsiaTheme="minorEastAsia"/>
              <w:noProof/>
              <w:sz w:val="24"/>
              <w:szCs w:val="24"/>
              <w:lang w:eastAsia="nb-NO"/>
            </w:rPr>
          </w:pPr>
          <w:hyperlink w:anchor="_Toc513535146" w:history="1">
            <w:r w:rsidR="00E07E5B" w:rsidRPr="00A600EE">
              <w:rPr>
                <w:rStyle w:val="Hyperkobling"/>
                <w:rFonts w:ascii="Calibri" w:hAnsi="Calibri" w:cs="Times New Roman"/>
                <w:b/>
                <w:noProof/>
              </w:rPr>
              <w:t>1.2</w:t>
            </w:r>
            <w:r w:rsidR="00E07E5B">
              <w:rPr>
                <w:rFonts w:eastAsiaTheme="minorEastAsia"/>
                <w:noProof/>
                <w:sz w:val="24"/>
                <w:szCs w:val="24"/>
                <w:lang w:eastAsia="nb-NO"/>
              </w:rPr>
              <w:tab/>
            </w:r>
            <w:r w:rsidR="00E07E5B" w:rsidRPr="00A600EE">
              <w:rPr>
                <w:rStyle w:val="Hyperkobling"/>
                <w:rFonts w:ascii="Calibri" w:hAnsi="Calibri" w:cs="Times New Roman"/>
                <w:b/>
                <w:noProof/>
              </w:rPr>
              <w:t>Studiestøtte</w:t>
            </w:r>
            <w:r w:rsidR="00E07E5B">
              <w:rPr>
                <w:noProof/>
                <w:webHidden/>
              </w:rPr>
              <w:tab/>
            </w:r>
            <w:r w:rsidR="00E07E5B">
              <w:rPr>
                <w:noProof/>
                <w:webHidden/>
              </w:rPr>
              <w:fldChar w:fldCharType="begin"/>
            </w:r>
            <w:r w:rsidR="00E07E5B">
              <w:rPr>
                <w:noProof/>
                <w:webHidden/>
              </w:rPr>
              <w:instrText xml:space="preserve"> PAGEREF _Toc513535146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30366DD3" w14:textId="77777777" w:rsidR="00E07E5B" w:rsidRDefault="00D405A7">
          <w:pPr>
            <w:pStyle w:val="INNH3"/>
            <w:tabs>
              <w:tab w:val="left" w:pos="1200"/>
              <w:tab w:val="right" w:pos="9056"/>
            </w:tabs>
            <w:rPr>
              <w:rFonts w:eastAsiaTheme="minorEastAsia"/>
              <w:noProof/>
              <w:sz w:val="24"/>
              <w:szCs w:val="24"/>
              <w:lang w:eastAsia="nb-NO"/>
            </w:rPr>
          </w:pPr>
          <w:hyperlink w:anchor="_Toc513535147" w:history="1">
            <w:r w:rsidR="00E07E5B" w:rsidRPr="00A600EE">
              <w:rPr>
                <w:rStyle w:val="Hyperkobling"/>
                <w:rFonts w:ascii="Calibri" w:hAnsi="Calibri" w:cs="Times New Roman"/>
                <w:b/>
                <w:noProof/>
              </w:rPr>
              <w:t>1.3</w:t>
            </w:r>
            <w:r w:rsidR="00E07E5B">
              <w:rPr>
                <w:rFonts w:eastAsiaTheme="minorEastAsia"/>
                <w:noProof/>
                <w:sz w:val="24"/>
                <w:szCs w:val="24"/>
                <w:lang w:eastAsia="nb-NO"/>
              </w:rPr>
              <w:tab/>
            </w:r>
            <w:r w:rsidR="00E07E5B" w:rsidRPr="00A600EE">
              <w:rPr>
                <w:rStyle w:val="Hyperkobling"/>
                <w:rFonts w:ascii="Calibri" w:hAnsi="Calibri" w:cs="Times New Roman"/>
                <w:b/>
                <w:noProof/>
              </w:rPr>
              <w:t>Studentboliger</w:t>
            </w:r>
            <w:r w:rsidR="00E07E5B">
              <w:rPr>
                <w:noProof/>
                <w:webHidden/>
              </w:rPr>
              <w:tab/>
            </w:r>
            <w:r w:rsidR="00E07E5B">
              <w:rPr>
                <w:noProof/>
                <w:webHidden/>
              </w:rPr>
              <w:fldChar w:fldCharType="begin"/>
            </w:r>
            <w:r w:rsidR="00E07E5B">
              <w:rPr>
                <w:noProof/>
                <w:webHidden/>
              </w:rPr>
              <w:instrText xml:space="preserve"> PAGEREF _Toc513535147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331FF6BE" w14:textId="77777777" w:rsidR="00E07E5B" w:rsidRDefault="00D405A7">
          <w:pPr>
            <w:pStyle w:val="INNH3"/>
            <w:tabs>
              <w:tab w:val="left" w:pos="1200"/>
              <w:tab w:val="right" w:pos="9056"/>
            </w:tabs>
            <w:rPr>
              <w:rFonts w:eastAsiaTheme="minorEastAsia"/>
              <w:noProof/>
              <w:sz w:val="24"/>
              <w:szCs w:val="24"/>
              <w:lang w:eastAsia="nb-NO"/>
            </w:rPr>
          </w:pPr>
          <w:hyperlink w:anchor="_Toc513535148" w:history="1">
            <w:r w:rsidR="00E07E5B" w:rsidRPr="00A600EE">
              <w:rPr>
                <w:rStyle w:val="Hyperkobling"/>
                <w:rFonts w:ascii="Calibri" w:hAnsi="Calibri" w:cs="Times New Roman"/>
                <w:b/>
                <w:noProof/>
              </w:rPr>
              <w:t>1.4</w:t>
            </w:r>
            <w:r w:rsidR="00E07E5B">
              <w:rPr>
                <w:rFonts w:eastAsiaTheme="minorEastAsia"/>
                <w:noProof/>
                <w:sz w:val="24"/>
                <w:szCs w:val="24"/>
                <w:lang w:eastAsia="nb-NO"/>
              </w:rPr>
              <w:tab/>
            </w:r>
            <w:r w:rsidR="00E07E5B" w:rsidRPr="00A600EE">
              <w:rPr>
                <w:rStyle w:val="Hyperkobling"/>
                <w:rFonts w:ascii="Calibri" w:hAnsi="Calibri" w:cs="Times New Roman"/>
                <w:b/>
                <w:noProof/>
              </w:rPr>
              <w:t>Studentrabatter</w:t>
            </w:r>
            <w:r w:rsidR="00E07E5B">
              <w:rPr>
                <w:noProof/>
                <w:webHidden/>
              </w:rPr>
              <w:tab/>
            </w:r>
            <w:r w:rsidR="00E07E5B">
              <w:rPr>
                <w:noProof/>
                <w:webHidden/>
              </w:rPr>
              <w:fldChar w:fldCharType="begin"/>
            </w:r>
            <w:r w:rsidR="00E07E5B">
              <w:rPr>
                <w:noProof/>
                <w:webHidden/>
              </w:rPr>
              <w:instrText xml:space="preserve"> PAGEREF _Toc513535148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6C49AE9D" w14:textId="77777777" w:rsidR="00E07E5B" w:rsidRDefault="00D405A7">
          <w:pPr>
            <w:pStyle w:val="INNH3"/>
            <w:tabs>
              <w:tab w:val="left" w:pos="1200"/>
              <w:tab w:val="right" w:pos="9056"/>
            </w:tabs>
            <w:rPr>
              <w:rFonts w:eastAsiaTheme="minorEastAsia"/>
              <w:noProof/>
              <w:sz w:val="24"/>
              <w:szCs w:val="24"/>
              <w:lang w:eastAsia="nb-NO"/>
            </w:rPr>
          </w:pPr>
          <w:hyperlink w:anchor="_Toc513535149" w:history="1">
            <w:r w:rsidR="00E07E5B" w:rsidRPr="00A600EE">
              <w:rPr>
                <w:rStyle w:val="Hyperkobling"/>
                <w:rFonts w:ascii="Calibri" w:hAnsi="Calibri" w:cs="Times New Roman"/>
                <w:b/>
                <w:noProof/>
              </w:rPr>
              <w:t>1.5</w:t>
            </w:r>
            <w:r w:rsidR="00E07E5B">
              <w:rPr>
                <w:rFonts w:eastAsiaTheme="minorEastAsia"/>
                <w:noProof/>
                <w:sz w:val="24"/>
                <w:szCs w:val="24"/>
                <w:lang w:eastAsia="nb-NO"/>
              </w:rPr>
              <w:tab/>
            </w:r>
            <w:r w:rsidR="00E07E5B" w:rsidRPr="00A600EE">
              <w:rPr>
                <w:rStyle w:val="Hyperkobling"/>
                <w:rFonts w:ascii="Calibri" w:hAnsi="Calibri" w:cs="Times New Roman"/>
                <w:b/>
                <w:noProof/>
              </w:rPr>
              <w:t>Pensum</w:t>
            </w:r>
            <w:r w:rsidR="00E07E5B">
              <w:rPr>
                <w:noProof/>
                <w:webHidden/>
              </w:rPr>
              <w:tab/>
            </w:r>
            <w:r w:rsidR="00E07E5B">
              <w:rPr>
                <w:noProof/>
                <w:webHidden/>
              </w:rPr>
              <w:fldChar w:fldCharType="begin"/>
            </w:r>
            <w:r w:rsidR="00E07E5B">
              <w:rPr>
                <w:noProof/>
                <w:webHidden/>
              </w:rPr>
              <w:instrText xml:space="preserve"> PAGEREF _Toc513535149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61BCA3D6" w14:textId="77777777" w:rsidR="00E07E5B" w:rsidRDefault="00D405A7">
          <w:pPr>
            <w:pStyle w:val="INNH3"/>
            <w:tabs>
              <w:tab w:val="left" w:pos="1200"/>
              <w:tab w:val="right" w:pos="9056"/>
            </w:tabs>
            <w:rPr>
              <w:rFonts w:eastAsiaTheme="minorEastAsia"/>
              <w:noProof/>
              <w:sz w:val="24"/>
              <w:szCs w:val="24"/>
              <w:lang w:eastAsia="nb-NO"/>
            </w:rPr>
          </w:pPr>
          <w:hyperlink w:anchor="_Toc513535150" w:history="1">
            <w:r w:rsidR="00E07E5B" w:rsidRPr="00A600EE">
              <w:rPr>
                <w:rStyle w:val="Hyperkobling"/>
                <w:rFonts w:ascii="Calibri" w:hAnsi="Calibri" w:cs="Times New Roman"/>
                <w:b/>
                <w:noProof/>
              </w:rPr>
              <w:t>1.6</w:t>
            </w:r>
            <w:r w:rsidR="00E07E5B">
              <w:rPr>
                <w:rFonts w:eastAsiaTheme="minorEastAsia"/>
                <w:noProof/>
                <w:sz w:val="24"/>
                <w:szCs w:val="24"/>
                <w:lang w:eastAsia="nb-NO"/>
              </w:rPr>
              <w:tab/>
            </w:r>
            <w:r w:rsidR="00E07E5B" w:rsidRPr="00A600EE">
              <w:rPr>
                <w:rStyle w:val="Hyperkobling"/>
                <w:rFonts w:ascii="Calibri" w:hAnsi="Calibri" w:cs="Times New Roman"/>
                <w:b/>
                <w:noProof/>
              </w:rPr>
              <w:t>Kollektivtransport</w:t>
            </w:r>
            <w:r w:rsidR="00E07E5B">
              <w:rPr>
                <w:noProof/>
                <w:webHidden/>
              </w:rPr>
              <w:tab/>
            </w:r>
            <w:r w:rsidR="00E07E5B">
              <w:rPr>
                <w:noProof/>
                <w:webHidden/>
              </w:rPr>
              <w:fldChar w:fldCharType="begin"/>
            </w:r>
            <w:r w:rsidR="00E07E5B">
              <w:rPr>
                <w:noProof/>
                <w:webHidden/>
              </w:rPr>
              <w:instrText xml:space="preserve"> PAGEREF _Toc513535150 \h </w:instrText>
            </w:r>
            <w:r w:rsidR="00E07E5B">
              <w:rPr>
                <w:noProof/>
                <w:webHidden/>
              </w:rPr>
            </w:r>
            <w:r w:rsidR="00E07E5B">
              <w:rPr>
                <w:noProof/>
                <w:webHidden/>
              </w:rPr>
              <w:fldChar w:fldCharType="separate"/>
            </w:r>
            <w:r w:rsidR="00E07E5B">
              <w:rPr>
                <w:noProof/>
                <w:webHidden/>
              </w:rPr>
              <w:t>3</w:t>
            </w:r>
            <w:r w:rsidR="00E07E5B">
              <w:rPr>
                <w:noProof/>
                <w:webHidden/>
              </w:rPr>
              <w:fldChar w:fldCharType="end"/>
            </w:r>
          </w:hyperlink>
        </w:p>
        <w:p w14:paraId="1CE62AAD" w14:textId="77777777" w:rsidR="00E07E5B" w:rsidRDefault="00D405A7">
          <w:pPr>
            <w:pStyle w:val="INNH3"/>
            <w:tabs>
              <w:tab w:val="left" w:pos="1200"/>
              <w:tab w:val="right" w:pos="9056"/>
            </w:tabs>
            <w:rPr>
              <w:rFonts w:eastAsiaTheme="minorEastAsia"/>
              <w:noProof/>
              <w:sz w:val="24"/>
              <w:szCs w:val="24"/>
              <w:lang w:eastAsia="nb-NO"/>
            </w:rPr>
          </w:pPr>
          <w:hyperlink w:anchor="_Toc513535151" w:history="1">
            <w:r w:rsidR="00E07E5B" w:rsidRPr="00A600EE">
              <w:rPr>
                <w:rStyle w:val="Hyperkobling"/>
                <w:rFonts w:ascii="Calibri" w:hAnsi="Calibri" w:cs="Times New Roman"/>
                <w:b/>
                <w:noProof/>
              </w:rPr>
              <w:t>1.7</w:t>
            </w:r>
            <w:r w:rsidR="00E07E5B">
              <w:rPr>
                <w:rFonts w:eastAsiaTheme="minorEastAsia"/>
                <w:noProof/>
                <w:sz w:val="24"/>
                <w:szCs w:val="24"/>
                <w:lang w:eastAsia="nb-NO"/>
              </w:rPr>
              <w:tab/>
            </w:r>
            <w:r w:rsidR="00E07E5B" w:rsidRPr="00A600EE">
              <w:rPr>
                <w:rStyle w:val="Hyperkobling"/>
                <w:rFonts w:ascii="Calibri" w:hAnsi="Calibri" w:cs="Times New Roman"/>
                <w:b/>
                <w:noProof/>
              </w:rPr>
              <w:t>Varer og tjenester</w:t>
            </w:r>
            <w:r w:rsidR="00E07E5B">
              <w:rPr>
                <w:noProof/>
                <w:webHidden/>
              </w:rPr>
              <w:tab/>
            </w:r>
            <w:r w:rsidR="00E07E5B">
              <w:rPr>
                <w:noProof/>
                <w:webHidden/>
              </w:rPr>
              <w:fldChar w:fldCharType="begin"/>
            </w:r>
            <w:r w:rsidR="00E07E5B">
              <w:rPr>
                <w:noProof/>
                <w:webHidden/>
              </w:rPr>
              <w:instrText xml:space="preserve"> PAGEREF _Toc513535151 \h </w:instrText>
            </w:r>
            <w:r w:rsidR="00E07E5B">
              <w:rPr>
                <w:noProof/>
                <w:webHidden/>
              </w:rPr>
            </w:r>
            <w:r w:rsidR="00E07E5B">
              <w:rPr>
                <w:noProof/>
                <w:webHidden/>
              </w:rPr>
              <w:fldChar w:fldCharType="separate"/>
            </w:r>
            <w:r w:rsidR="00E07E5B">
              <w:rPr>
                <w:noProof/>
                <w:webHidden/>
              </w:rPr>
              <w:t>4</w:t>
            </w:r>
            <w:r w:rsidR="00E07E5B">
              <w:rPr>
                <w:noProof/>
                <w:webHidden/>
              </w:rPr>
              <w:fldChar w:fldCharType="end"/>
            </w:r>
          </w:hyperlink>
        </w:p>
        <w:p w14:paraId="44FFF1D5" w14:textId="77777777" w:rsidR="00E07E5B" w:rsidRDefault="00D405A7">
          <w:pPr>
            <w:pStyle w:val="INNH2"/>
            <w:tabs>
              <w:tab w:val="left" w:pos="960"/>
              <w:tab w:val="right" w:pos="9056"/>
            </w:tabs>
            <w:rPr>
              <w:rFonts w:eastAsiaTheme="minorEastAsia"/>
              <w:i w:val="0"/>
              <w:iCs w:val="0"/>
              <w:noProof/>
              <w:sz w:val="24"/>
              <w:szCs w:val="24"/>
              <w:lang w:eastAsia="nb-NO"/>
            </w:rPr>
          </w:pPr>
          <w:hyperlink w:anchor="_Toc513535152" w:history="1">
            <w:r w:rsidR="00E07E5B" w:rsidRPr="00A600EE">
              <w:rPr>
                <w:rStyle w:val="Hyperkobling"/>
                <w:rFonts w:ascii="Calibri" w:hAnsi="Calibri" w:cs="Times New Roman"/>
                <w:b/>
                <w:noProof/>
              </w:rPr>
              <w:t>2.0</w:t>
            </w:r>
            <w:r w:rsidR="00E07E5B">
              <w:rPr>
                <w:rFonts w:eastAsiaTheme="minorEastAsia"/>
                <w:i w:val="0"/>
                <w:iCs w:val="0"/>
                <w:noProof/>
                <w:sz w:val="24"/>
                <w:szCs w:val="24"/>
                <w:lang w:eastAsia="nb-NO"/>
              </w:rPr>
              <w:tab/>
            </w:r>
            <w:r w:rsidR="00E07E5B" w:rsidRPr="00A600EE">
              <w:rPr>
                <w:rStyle w:val="Hyperkobling"/>
                <w:rFonts w:ascii="Calibri" w:hAnsi="Calibri" w:cs="Times New Roman"/>
                <w:b/>
                <w:noProof/>
              </w:rPr>
              <w:t>Studentenes rettigheter</w:t>
            </w:r>
            <w:r w:rsidR="00E07E5B">
              <w:rPr>
                <w:noProof/>
                <w:webHidden/>
              </w:rPr>
              <w:tab/>
            </w:r>
            <w:r w:rsidR="00E07E5B">
              <w:rPr>
                <w:noProof/>
                <w:webHidden/>
              </w:rPr>
              <w:fldChar w:fldCharType="begin"/>
            </w:r>
            <w:r w:rsidR="00E07E5B">
              <w:rPr>
                <w:noProof/>
                <w:webHidden/>
              </w:rPr>
              <w:instrText xml:space="preserve"> PAGEREF _Toc513535152 \h </w:instrText>
            </w:r>
            <w:r w:rsidR="00E07E5B">
              <w:rPr>
                <w:noProof/>
                <w:webHidden/>
              </w:rPr>
            </w:r>
            <w:r w:rsidR="00E07E5B">
              <w:rPr>
                <w:noProof/>
                <w:webHidden/>
              </w:rPr>
              <w:fldChar w:fldCharType="separate"/>
            </w:r>
            <w:r w:rsidR="00E07E5B">
              <w:rPr>
                <w:noProof/>
                <w:webHidden/>
              </w:rPr>
              <w:t>4</w:t>
            </w:r>
            <w:r w:rsidR="00E07E5B">
              <w:rPr>
                <w:noProof/>
                <w:webHidden/>
              </w:rPr>
              <w:fldChar w:fldCharType="end"/>
            </w:r>
          </w:hyperlink>
        </w:p>
        <w:p w14:paraId="29ED610E" w14:textId="77777777" w:rsidR="00E07E5B" w:rsidRDefault="00D405A7">
          <w:pPr>
            <w:pStyle w:val="INNH3"/>
            <w:tabs>
              <w:tab w:val="left" w:pos="1200"/>
              <w:tab w:val="right" w:pos="9056"/>
            </w:tabs>
            <w:rPr>
              <w:rFonts w:eastAsiaTheme="minorEastAsia"/>
              <w:noProof/>
              <w:sz w:val="24"/>
              <w:szCs w:val="24"/>
              <w:lang w:eastAsia="nb-NO"/>
            </w:rPr>
          </w:pPr>
          <w:hyperlink w:anchor="_Toc513535153" w:history="1">
            <w:r w:rsidR="00E07E5B" w:rsidRPr="00A600EE">
              <w:rPr>
                <w:rStyle w:val="Hyperkobling"/>
                <w:rFonts w:ascii="Calibri" w:hAnsi="Calibri" w:cs="Times New Roman"/>
                <w:b/>
                <w:noProof/>
              </w:rPr>
              <w:t>2.1</w:t>
            </w:r>
            <w:r w:rsidR="00E07E5B">
              <w:rPr>
                <w:rFonts w:eastAsiaTheme="minorEastAsia"/>
                <w:noProof/>
                <w:sz w:val="24"/>
                <w:szCs w:val="24"/>
                <w:lang w:eastAsia="nb-NO"/>
              </w:rPr>
              <w:tab/>
            </w:r>
            <w:r w:rsidR="00E07E5B" w:rsidRPr="00A600EE">
              <w:rPr>
                <w:rStyle w:val="Hyperkobling"/>
                <w:rFonts w:ascii="Calibri" w:hAnsi="Calibri" w:cs="Times New Roman"/>
                <w:b/>
                <w:noProof/>
              </w:rPr>
              <w:t>Aktiviteter</w:t>
            </w:r>
            <w:r w:rsidR="00E07E5B">
              <w:rPr>
                <w:noProof/>
                <w:webHidden/>
              </w:rPr>
              <w:tab/>
            </w:r>
            <w:r w:rsidR="00E07E5B">
              <w:rPr>
                <w:noProof/>
                <w:webHidden/>
              </w:rPr>
              <w:fldChar w:fldCharType="begin"/>
            </w:r>
            <w:r w:rsidR="00E07E5B">
              <w:rPr>
                <w:noProof/>
                <w:webHidden/>
              </w:rPr>
              <w:instrText xml:space="preserve"> PAGEREF _Toc513535153 \h </w:instrText>
            </w:r>
            <w:r w:rsidR="00E07E5B">
              <w:rPr>
                <w:noProof/>
                <w:webHidden/>
              </w:rPr>
            </w:r>
            <w:r w:rsidR="00E07E5B">
              <w:rPr>
                <w:noProof/>
                <w:webHidden/>
              </w:rPr>
              <w:fldChar w:fldCharType="separate"/>
            </w:r>
            <w:r w:rsidR="00E07E5B">
              <w:rPr>
                <w:noProof/>
                <w:webHidden/>
              </w:rPr>
              <w:t>4</w:t>
            </w:r>
            <w:r w:rsidR="00E07E5B">
              <w:rPr>
                <w:noProof/>
                <w:webHidden/>
              </w:rPr>
              <w:fldChar w:fldCharType="end"/>
            </w:r>
          </w:hyperlink>
        </w:p>
        <w:p w14:paraId="12B1266A" w14:textId="77777777" w:rsidR="00E07E5B" w:rsidRDefault="00D405A7">
          <w:pPr>
            <w:pStyle w:val="INNH3"/>
            <w:tabs>
              <w:tab w:val="left" w:pos="1200"/>
              <w:tab w:val="right" w:pos="9056"/>
            </w:tabs>
            <w:rPr>
              <w:rFonts w:eastAsiaTheme="minorEastAsia"/>
              <w:noProof/>
              <w:sz w:val="24"/>
              <w:szCs w:val="24"/>
              <w:lang w:eastAsia="nb-NO"/>
            </w:rPr>
          </w:pPr>
          <w:hyperlink w:anchor="_Toc513535154" w:history="1">
            <w:r w:rsidR="00E07E5B" w:rsidRPr="00A600EE">
              <w:rPr>
                <w:rStyle w:val="Hyperkobling"/>
                <w:rFonts w:ascii="Calibri" w:hAnsi="Calibri" w:cs="Times New Roman"/>
                <w:b/>
                <w:noProof/>
              </w:rPr>
              <w:t>2.2</w:t>
            </w:r>
            <w:r w:rsidR="00E07E5B">
              <w:rPr>
                <w:rFonts w:eastAsiaTheme="minorEastAsia"/>
                <w:noProof/>
                <w:sz w:val="24"/>
                <w:szCs w:val="24"/>
                <w:lang w:eastAsia="nb-NO"/>
              </w:rPr>
              <w:tab/>
            </w:r>
            <w:r w:rsidR="00E07E5B" w:rsidRPr="00A600EE">
              <w:rPr>
                <w:rStyle w:val="Hyperkobling"/>
                <w:rFonts w:ascii="Calibri" w:hAnsi="Calibri" w:cs="Times New Roman"/>
                <w:b/>
                <w:noProof/>
              </w:rPr>
              <w:t>Studenter med barn</w:t>
            </w:r>
            <w:r w:rsidR="00E07E5B">
              <w:rPr>
                <w:noProof/>
                <w:webHidden/>
              </w:rPr>
              <w:tab/>
            </w:r>
            <w:r w:rsidR="00E07E5B">
              <w:rPr>
                <w:noProof/>
                <w:webHidden/>
              </w:rPr>
              <w:fldChar w:fldCharType="begin"/>
            </w:r>
            <w:r w:rsidR="00E07E5B">
              <w:rPr>
                <w:noProof/>
                <w:webHidden/>
              </w:rPr>
              <w:instrText xml:space="preserve"> PAGEREF _Toc513535154 \h </w:instrText>
            </w:r>
            <w:r w:rsidR="00E07E5B">
              <w:rPr>
                <w:noProof/>
                <w:webHidden/>
              </w:rPr>
            </w:r>
            <w:r w:rsidR="00E07E5B">
              <w:rPr>
                <w:noProof/>
                <w:webHidden/>
              </w:rPr>
              <w:fldChar w:fldCharType="separate"/>
            </w:r>
            <w:r w:rsidR="00E07E5B">
              <w:rPr>
                <w:noProof/>
                <w:webHidden/>
              </w:rPr>
              <w:t>4</w:t>
            </w:r>
            <w:r w:rsidR="00E07E5B">
              <w:rPr>
                <w:noProof/>
                <w:webHidden/>
              </w:rPr>
              <w:fldChar w:fldCharType="end"/>
            </w:r>
          </w:hyperlink>
        </w:p>
        <w:p w14:paraId="311B5932" w14:textId="77777777" w:rsidR="00E07E5B" w:rsidRDefault="00D405A7">
          <w:pPr>
            <w:pStyle w:val="INNH3"/>
            <w:tabs>
              <w:tab w:val="left" w:pos="1200"/>
              <w:tab w:val="right" w:pos="9056"/>
            </w:tabs>
            <w:rPr>
              <w:rFonts w:eastAsiaTheme="minorEastAsia"/>
              <w:noProof/>
              <w:sz w:val="24"/>
              <w:szCs w:val="24"/>
              <w:lang w:eastAsia="nb-NO"/>
            </w:rPr>
          </w:pPr>
          <w:hyperlink w:anchor="_Toc513535155" w:history="1">
            <w:r w:rsidR="00E07E5B" w:rsidRPr="00A600EE">
              <w:rPr>
                <w:rStyle w:val="Hyperkobling"/>
                <w:rFonts w:ascii="Calibri" w:hAnsi="Calibri" w:cs="Times New Roman"/>
                <w:b/>
                <w:noProof/>
              </w:rPr>
              <w:t>2.3</w:t>
            </w:r>
            <w:r w:rsidR="00E07E5B">
              <w:rPr>
                <w:rFonts w:eastAsiaTheme="minorEastAsia"/>
                <w:noProof/>
                <w:sz w:val="24"/>
                <w:szCs w:val="24"/>
                <w:lang w:eastAsia="nb-NO"/>
              </w:rPr>
              <w:tab/>
            </w:r>
            <w:r w:rsidR="00E07E5B" w:rsidRPr="00A600EE">
              <w:rPr>
                <w:rStyle w:val="Hyperkobling"/>
                <w:rFonts w:ascii="Calibri" w:hAnsi="Calibri" w:cs="Times New Roman"/>
                <w:b/>
                <w:noProof/>
              </w:rPr>
              <w:t>Kantine</w:t>
            </w:r>
            <w:r w:rsidR="00E07E5B">
              <w:rPr>
                <w:noProof/>
                <w:webHidden/>
              </w:rPr>
              <w:tab/>
            </w:r>
            <w:r w:rsidR="00E07E5B">
              <w:rPr>
                <w:noProof/>
                <w:webHidden/>
              </w:rPr>
              <w:fldChar w:fldCharType="begin"/>
            </w:r>
            <w:r w:rsidR="00E07E5B">
              <w:rPr>
                <w:noProof/>
                <w:webHidden/>
              </w:rPr>
              <w:instrText xml:space="preserve"> PAGEREF _Toc513535155 \h </w:instrText>
            </w:r>
            <w:r w:rsidR="00E07E5B">
              <w:rPr>
                <w:noProof/>
                <w:webHidden/>
              </w:rPr>
            </w:r>
            <w:r w:rsidR="00E07E5B">
              <w:rPr>
                <w:noProof/>
                <w:webHidden/>
              </w:rPr>
              <w:fldChar w:fldCharType="separate"/>
            </w:r>
            <w:r w:rsidR="00E07E5B">
              <w:rPr>
                <w:noProof/>
                <w:webHidden/>
              </w:rPr>
              <w:t>4</w:t>
            </w:r>
            <w:r w:rsidR="00E07E5B">
              <w:rPr>
                <w:noProof/>
                <w:webHidden/>
              </w:rPr>
              <w:fldChar w:fldCharType="end"/>
            </w:r>
          </w:hyperlink>
        </w:p>
        <w:p w14:paraId="01399ED9" w14:textId="77777777" w:rsidR="00E07E5B" w:rsidRDefault="00D405A7">
          <w:pPr>
            <w:pStyle w:val="INNH2"/>
            <w:tabs>
              <w:tab w:val="left" w:pos="960"/>
              <w:tab w:val="right" w:pos="9056"/>
            </w:tabs>
            <w:rPr>
              <w:rFonts w:eastAsiaTheme="minorEastAsia"/>
              <w:i w:val="0"/>
              <w:iCs w:val="0"/>
              <w:noProof/>
              <w:sz w:val="24"/>
              <w:szCs w:val="24"/>
              <w:lang w:eastAsia="nb-NO"/>
            </w:rPr>
          </w:pPr>
          <w:hyperlink w:anchor="_Toc513535156" w:history="1">
            <w:r w:rsidR="00E07E5B" w:rsidRPr="00A600EE">
              <w:rPr>
                <w:rStyle w:val="Hyperkobling"/>
                <w:rFonts w:ascii="Calibri" w:hAnsi="Calibri" w:cs="Times New Roman"/>
                <w:b/>
                <w:noProof/>
              </w:rPr>
              <w:t>3.0</w:t>
            </w:r>
            <w:r w:rsidR="00E07E5B">
              <w:rPr>
                <w:rFonts w:eastAsiaTheme="minorEastAsia"/>
                <w:i w:val="0"/>
                <w:iCs w:val="0"/>
                <w:noProof/>
                <w:sz w:val="24"/>
                <w:szCs w:val="24"/>
                <w:lang w:eastAsia="nb-NO"/>
              </w:rPr>
              <w:tab/>
            </w:r>
            <w:r w:rsidR="00E07E5B" w:rsidRPr="00A600EE">
              <w:rPr>
                <w:rStyle w:val="Hyperkobling"/>
                <w:rFonts w:ascii="Calibri" w:hAnsi="Calibri" w:cs="Times New Roman"/>
                <w:b/>
                <w:noProof/>
              </w:rPr>
              <w:t>Helse</w:t>
            </w:r>
            <w:r w:rsidR="00E07E5B">
              <w:rPr>
                <w:noProof/>
                <w:webHidden/>
              </w:rPr>
              <w:tab/>
            </w:r>
            <w:r w:rsidR="00E07E5B">
              <w:rPr>
                <w:noProof/>
                <w:webHidden/>
              </w:rPr>
              <w:fldChar w:fldCharType="begin"/>
            </w:r>
            <w:r w:rsidR="00E07E5B">
              <w:rPr>
                <w:noProof/>
                <w:webHidden/>
              </w:rPr>
              <w:instrText xml:space="preserve"> PAGEREF _Toc513535156 \h </w:instrText>
            </w:r>
            <w:r w:rsidR="00E07E5B">
              <w:rPr>
                <w:noProof/>
                <w:webHidden/>
              </w:rPr>
            </w:r>
            <w:r w:rsidR="00E07E5B">
              <w:rPr>
                <w:noProof/>
                <w:webHidden/>
              </w:rPr>
              <w:fldChar w:fldCharType="separate"/>
            </w:r>
            <w:r w:rsidR="00E07E5B">
              <w:rPr>
                <w:noProof/>
                <w:webHidden/>
              </w:rPr>
              <w:t>5</w:t>
            </w:r>
            <w:r w:rsidR="00E07E5B">
              <w:rPr>
                <w:noProof/>
                <w:webHidden/>
              </w:rPr>
              <w:fldChar w:fldCharType="end"/>
            </w:r>
          </w:hyperlink>
        </w:p>
        <w:p w14:paraId="1A8F897B" w14:textId="77777777" w:rsidR="00E07E5B" w:rsidRDefault="00D405A7">
          <w:pPr>
            <w:pStyle w:val="INNH3"/>
            <w:tabs>
              <w:tab w:val="left" w:pos="1200"/>
              <w:tab w:val="right" w:pos="9056"/>
            </w:tabs>
            <w:rPr>
              <w:rFonts w:eastAsiaTheme="minorEastAsia"/>
              <w:noProof/>
              <w:sz w:val="24"/>
              <w:szCs w:val="24"/>
              <w:lang w:eastAsia="nb-NO"/>
            </w:rPr>
          </w:pPr>
          <w:hyperlink w:anchor="_Toc513535157" w:history="1">
            <w:r w:rsidR="00E07E5B" w:rsidRPr="00A600EE">
              <w:rPr>
                <w:rStyle w:val="Hyperkobling"/>
                <w:rFonts w:ascii="Calibri" w:hAnsi="Calibri" w:cs="Times New Roman"/>
                <w:b/>
                <w:noProof/>
              </w:rPr>
              <w:t>3.1</w:t>
            </w:r>
            <w:r w:rsidR="00E07E5B">
              <w:rPr>
                <w:rFonts w:eastAsiaTheme="minorEastAsia"/>
                <w:noProof/>
                <w:sz w:val="24"/>
                <w:szCs w:val="24"/>
                <w:lang w:eastAsia="nb-NO"/>
              </w:rPr>
              <w:tab/>
            </w:r>
            <w:r w:rsidR="00E07E5B" w:rsidRPr="00A600EE">
              <w:rPr>
                <w:rStyle w:val="Hyperkobling"/>
                <w:rFonts w:ascii="Calibri" w:hAnsi="Calibri" w:cs="Times New Roman"/>
                <w:b/>
                <w:noProof/>
              </w:rPr>
              <w:t>Informasjon</w:t>
            </w:r>
            <w:r w:rsidR="00E07E5B">
              <w:rPr>
                <w:noProof/>
                <w:webHidden/>
              </w:rPr>
              <w:tab/>
            </w:r>
            <w:r w:rsidR="00E07E5B">
              <w:rPr>
                <w:noProof/>
                <w:webHidden/>
              </w:rPr>
              <w:fldChar w:fldCharType="begin"/>
            </w:r>
            <w:r w:rsidR="00E07E5B">
              <w:rPr>
                <w:noProof/>
                <w:webHidden/>
              </w:rPr>
              <w:instrText xml:space="preserve"> PAGEREF _Toc513535157 \h </w:instrText>
            </w:r>
            <w:r w:rsidR="00E07E5B">
              <w:rPr>
                <w:noProof/>
                <w:webHidden/>
              </w:rPr>
            </w:r>
            <w:r w:rsidR="00E07E5B">
              <w:rPr>
                <w:noProof/>
                <w:webHidden/>
              </w:rPr>
              <w:fldChar w:fldCharType="separate"/>
            </w:r>
            <w:r w:rsidR="00E07E5B">
              <w:rPr>
                <w:noProof/>
                <w:webHidden/>
              </w:rPr>
              <w:t>5</w:t>
            </w:r>
            <w:r w:rsidR="00E07E5B">
              <w:rPr>
                <w:noProof/>
                <w:webHidden/>
              </w:rPr>
              <w:fldChar w:fldCharType="end"/>
            </w:r>
          </w:hyperlink>
        </w:p>
        <w:p w14:paraId="0F99F254" w14:textId="77777777" w:rsidR="00E07E5B" w:rsidRDefault="00D405A7">
          <w:pPr>
            <w:pStyle w:val="INNH3"/>
            <w:tabs>
              <w:tab w:val="left" w:pos="1200"/>
              <w:tab w:val="right" w:pos="9056"/>
            </w:tabs>
            <w:rPr>
              <w:rFonts w:eastAsiaTheme="minorEastAsia"/>
              <w:noProof/>
              <w:sz w:val="24"/>
              <w:szCs w:val="24"/>
              <w:lang w:eastAsia="nb-NO"/>
            </w:rPr>
          </w:pPr>
          <w:hyperlink w:anchor="_Toc513535158" w:history="1">
            <w:r w:rsidR="00E07E5B" w:rsidRPr="00A600EE">
              <w:rPr>
                <w:rStyle w:val="Hyperkobling"/>
                <w:rFonts w:ascii="Calibri" w:hAnsi="Calibri" w:cs="Times New Roman"/>
                <w:b/>
                <w:noProof/>
              </w:rPr>
              <w:t>3.2</w:t>
            </w:r>
            <w:r w:rsidR="00E07E5B">
              <w:rPr>
                <w:rFonts w:eastAsiaTheme="minorEastAsia"/>
                <w:noProof/>
                <w:sz w:val="24"/>
                <w:szCs w:val="24"/>
                <w:lang w:eastAsia="nb-NO"/>
              </w:rPr>
              <w:tab/>
            </w:r>
            <w:r w:rsidR="00E07E5B" w:rsidRPr="00A600EE">
              <w:rPr>
                <w:rStyle w:val="Hyperkobling"/>
                <w:rFonts w:ascii="Calibri" w:hAnsi="Calibri" w:cs="Times New Roman"/>
                <w:b/>
                <w:noProof/>
              </w:rPr>
              <w:t>Studenthelse</w:t>
            </w:r>
            <w:r w:rsidR="00E07E5B">
              <w:rPr>
                <w:noProof/>
                <w:webHidden/>
              </w:rPr>
              <w:tab/>
            </w:r>
            <w:r w:rsidR="00E07E5B">
              <w:rPr>
                <w:noProof/>
                <w:webHidden/>
              </w:rPr>
              <w:fldChar w:fldCharType="begin"/>
            </w:r>
            <w:r w:rsidR="00E07E5B">
              <w:rPr>
                <w:noProof/>
                <w:webHidden/>
              </w:rPr>
              <w:instrText xml:space="preserve"> PAGEREF _Toc513535158 \h </w:instrText>
            </w:r>
            <w:r w:rsidR="00E07E5B">
              <w:rPr>
                <w:noProof/>
                <w:webHidden/>
              </w:rPr>
            </w:r>
            <w:r w:rsidR="00E07E5B">
              <w:rPr>
                <w:noProof/>
                <w:webHidden/>
              </w:rPr>
              <w:fldChar w:fldCharType="separate"/>
            </w:r>
            <w:r w:rsidR="00E07E5B">
              <w:rPr>
                <w:noProof/>
                <w:webHidden/>
              </w:rPr>
              <w:t>5</w:t>
            </w:r>
            <w:r w:rsidR="00E07E5B">
              <w:rPr>
                <w:noProof/>
                <w:webHidden/>
              </w:rPr>
              <w:fldChar w:fldCharType="end"/>
            </w:r>
          </w:hyperlink>
        </w:p>
        <w:p w14:paraId="1FF239CD" w14:textId="77777777" w:rsidR="00E07E5B" w:rsidRDefault="00D405A7">
          <w:pPr>
            <w:pStyle w:val="INNH3"/>
            <w:tabs>
              <w:tab w:val="left" w:pos="1200"/>
              <w:tab w:val="right" w:pos="9056"/>
            </w:tabs>
            <w:rPr>
              <w:rFonts w:eastAsiaTheme="minorEastAsia"/>
              <w:noProof/>
              <w:sz w:val="24"/>
              <w:szCs w:val="24"/>
              <w:lang w:eastAsia="nb-NO"/>
            </w:rPr>
          </w:pPr>
          <w:hyperlink w:anchor="_Toc513535159" w:history="1">
            <w:r w:rsidR="00E07E5B" w:rsidRPr="00A600EE">
              <w:rPr>
                <w:rStyle w:val="Hyperkobling"/>
                <w:rFonts w:ascii="Calibri" w:hAnsi="Calibri" w:cs="Times New Roman"/>
                <w:b/>
                <w:noProof/>
              </w:rPr>
              <w:t>3.3</w:t>
            </w:r>
            <w:r w:rsidR="00E07E5B">
              <w:rPr>
                <w:rFonts w:eastAsiaTheme="minorEastAsia"/>
                <w:noProof/>
                <w:sz w:val="24"/>
                <w:szCs w:val="24"/>
                <w:lang w:eastAsia="nb-NO"/>
              </w:rPr>
              <w:tab/>
            </w:r>
            <w:r w:rsidR="00E07E5B" w:rsidRPr="00A600EE">
              <w:rPr>
                <w:rStyle w:val="Hyperkobling"/>
                <w:rFonts w:ascii="Calibri" w:hAnsi="Calibri" w:cs="Times New Roman"/>
                <w:b/>
                <w:noProof/>
              </w:rPr>
              <w:t>Tannhelse</w:t>
            </w:r>
            <w:r w:rsidR="00E07E5B">
              <w:rPr>
                <w:noProof/>
                <w:webHidden/>
              </w:rPr>
              <w:tab/>
            </w:r>
            <w:r w:rsidR="00E07E5B">
              <w:rPr>
                <w:noProof/>
                <w:webHidden/>
              </w:rPr>
              <w:fldChar w:fldCharType="begin"/>
            </w:r>
            <w:r w:rsidR="00E07E5B">
              <w:rPr>
                <w:noProof/>
                <w:webHidden/>
              </w:rPr>
              <w:instrText xml:space="preserve"> PAGEREF _Toc513535159 \h </w:instrText>
            </w:r>
            <w:r w:rsidR="00E07E5B">
              <w:rPr>
                <w:noProof/>
                <w:webHidden/>
              </w:rPr>
            </w:r>
            <w:r w:rsidR="00E07E5B">
              <w:rPr>
                <w:noProof/>
                <w:webHidden/>
              </w:rPr>
              <w:fldChar w:fldCharType="separate"/>
            </w:r>
            <w:r w:rsidR="00E07E5B">
              <w:rPr>
                <w:noProof/>
                <w:webHidden/>
              </w:rPr>
              <w:t>5</w:t>
            </w:r>
            <w:r w:rsidR="00E07E5B">
              <w:rPr>
                <w:noProof/>
                <w:webHidden/>
              </w:rPr>
              <w:fldChar w:fldCharType="end"/>
            </w:r>
          </w:hyperlink>
        </w:p>
        <w:p w14:paraId="2AA02EED" w14:textId="77777777" w:rsidR="00E07E5B" w:rsidRDefault="00D405A7">
          <w:pPr>
            <w:pStyle w:val="INNH3"/>
            <w:tabs>
              <w:tab w:val="left" w:pos="1200"/>
              <w:tab w:val="right" w:pos="9056"/>
            </w:tabs>
            <w:rPr>
              <w:rFonts w:eastAsiaTheme="minorEastAsia"/>
              <w:noProof/>
              <w:sz w:val="24"/>
              <w:szCs w:val="24"/>
              <w:lang w:eastAsia="nb-NO"/>
            </w:rPr>
          </w:pPr>
          <w:hyperlink w:anchor="_Toc513535160" w:history="1">
            <w:r w:rsidR="00E07E5B" w:rsidRPr="00A600EE">
              <w:rPr>
                <w:rStyle w:val="Hyperkobling"/>
                <w:rFonts w:ascii="Calibri" w:hAnsi="Calibri" w:cs="Times New Roman"/>
                <w:b/>
                <w:noProof/>
              </w:rPr>
              <w:t>3.4</w:t>
            </w:r>
            <w:r w:rsidR="00E07E5B">
              <w:rPr>
                <w:rFonts w:eastAsiaTheme="minorEastAsia"/>
                <w:noProof/>
                <w:sz w:val="24"/>
                <w:szCs w:val="24"/>
                <w:lang w:eastAsia="nb-NO"/>
              </w:rPr>
              <w:tab/>
            </w:r>
            <w:r w:rsidR="00E07E5B" w:rsidRPr="00A600EE">
              <w:rPr>
                <w:rStyle w:val="Hyperkobling"/>
                <w:rFonts w:ascii="Calibri" w:hAnsi="Calibri" w:cs="Times New Roman"/>
                <w:b/>
                <w:noProof/>
              </w:rPr>
              <w:t>Treningstilbud</w:t>
            </w:r>
            <w:r w:rsidR="00E07E5B">
              <w:rPr>
                <w:noProof/>
                <w:webHidden/>
              </w:rPr>
              <w:tab/>
            </w:r>
            <w:r w:rsidR="00E07E5B">
              <w:rPr>
                <w:noProof/>
                <w:webHidden/>
              </w:rPr>
              <w:fldChar w:fldCharType="begin"/>
            </w:r>
            <w:r w:rsidR="00E07E5B">
              <w:rPr>
                <w:noProof/>
                <w:webHidden/>
              </w:rPr>
              <w:instrText xml:space="preserve"> PAGEREF _Toc513535160 \h </w:instrText>
            </w:r>
            <w:r w:rsidR="00E07E5B">
              <w:rPr>
                <w:noProof/>
                <w:webHidden/>
              </w:rPr>
            </w:r>
            <w:r w:rsidR="00E07E5B">
              <w:rPr>
                <w:noProof/>
                <w:webHidden/>
              </w:rPr>
              <w:fldChar w:fldCharType="separate"/>
            </w:r>
            <w:r w:rsidR="00E07E5B">
              <w:rPr>
                <w:noProof/>
                <w:webHidden/>
              </w:rPr>
              <w:t>5</w:t>
            </w:r>
            <w:r w:rsidR="00E07E5B">
              <w:rPr>
                <w:noProof/>
                <w:webHidden/>
              </w:rPr>
              <w:fldChar w:fldCharType="end"/>
            </w:r>
          </w:hyperlink>
        </w:p>
        <w:p w14:paraId="740050C6" w14:textId="61C99CB6" w:rsidR="00913360" w:rsidRPr="00137CB1" w:rsidRDefault="009812DA" w:rsidP="00913360">
          <w:pPr>
            <w:rPr>
              <w:rFonts w:ascii="Calibri" w:hAnsi="Calibri" w:cs="Times New Roman"/>
              <w:color w:val="000000" w:themeColor="text1"/>
            </w:rPr>
          </w:pPr>
          <w:r w:rsidRPr="00137CB1">
            <w:rPr>
              <w:rFonts w:ascii="Calibri" w:hAnsi="Calibri" w:cs="Times New Roman"/>
              <w:bCs/>
              <w:noProof/>
              <w:color w:val="000000" w:themeColor="text1"/>
            </w:rPr>
            <w:fldChar w:fldCharType="end"/>
          </w:r>
        </w:p>
      </w:sdtContent>
    </w:sdt>
    <w:p w14:paraId="0799BEF4" w14:textId="77777777" w:rsidR="00FB37A0" w:rsidRPr="00137CB1" w:rsidRDefault="00FB37A0">
      <w:pPr>
        <w:rPr>
          <w:rFonts w:ascii="Calibri" w:eastAsiaTheme="majorEastAsia" w:hAnsi="Calibri" w:cs="Times New Roman"/>
          <w:color w:val="000000" w:themeColor="text1"/>
          <w:sz w:val="26"/>
          <w:szCs w:val="26"/>
        </w:rPr>
      </w:pPr>
      <w:r w:rsidRPr="00137CB1">
        <w:rPr>
          <w:rFonts w:ascii="Calibri" w:hAnsi="Calibri" w:cs="Times New Roman"/>
          <w:color w:val="000000" w:themeColor="text1"/>
        </w:rPr>
        <w:br w:type="page"/>
      </w:r>
    </w:p>
    <w:p w14:paraId="6891CF3D" w14:textId="1ED25F2B" w:rsidR="000E4D97" w:rsidRPr="00137CB1" w:rsidRDefault="00D659EB" w:rsidP="000E4D97">
      <w:pPr>
        <w:pStyle w:val="Overskrift2"/>
        <w:numPr>
          <w:ilvl w:val="0"/>
          <w:numId w:val="6"/>
        </w:numPr>
        <w:rPr>
          <w:rFonts w:ascii="Calibri" w:hAnsi="Calibri" w:cs="Times New Roman"/>
          <w:b/>
          <w:color w:val="000000" w:themeColor="text1"/>
        </w:rPr>
      </w:pPr>
      <w:bookmarkStart w:id="0" w:name="_Toc513535144"/>
      <w:r w:rsidRPr="00137CB1">
        <w:rPr>
          <w:rFonts w:ascii="Calibri" w:hAnsi="Calibri" w:cs="Times New Roman"/>
          <w:b/>
          <w:color w:val="000000" w:themeColor="text1"/>
        </w:rPr>
        <w:lastRenderedPageBreak/>
        <w:t>Studentøkonomi</w:t>
      </w:r>
      <w:bookmarkEnd w:id="0"/>
    </w:p>
    <w:p w14:paraId="7796300D" w14:textId="77777777" w:rsidR="004E5E2B" w:rsidRPr="00137CB1" w:rsidRDefault="004E5E2B" w:rsidP="004E5E2B">
      <w:pPr>
        <w:rPr>
          <w:rFonts w:ascii="Calibri" w:hAnsi="Calibri" w:cs="Times New Roman"/>
          <w:color w:val="000000" w:themeColor="text1"/>
        </w:rPr>
      </w:pPr>
    </w:p>
    <w:p w14:paraId="4D1B838E" w14:textId="44220155" w:rsidR="0032308A" w:rsidRPr="00137CB1" w:rsidRDefault="00D659EB" w:rsidP="00947C65">
      <w:pPr>
        <w:pStyle w:val="Ingenmellomrom"/>
        <w:numPr>
          <w:ilvl w:val="1"/>
          <w:numId w:val="8"/>
        </w:numPr>
        <w:rPr>
          <w:rFonts w:ascii="Calibri" w:hAnsi="Calibri" w:cs="Times New Roman"/>
          <w:color w:val="000000" w:themeColor="text1"/>
        </w:rPr>
      </w:pPr>
      <w:bookmarkStart w:id="1" w:name="_Toc513535145"/>
      <w:r w:rsidRPr="00137CB1">
        <w:rPr>
          <w:rStyle w:val="Overskrift3Tegn"/>
          <w:rFonts w:ascii="Calibri" w:hAnsi="Calibri" w:cs="Times New Roman"/>
          <w:b/>
          <w:color w:val="000000" w:themeColor="text1"/>
        </w:rPr>
        <w:t>Gratisprinsippet</w:t>
      </w:r>
      <w:bookmarkEnd w:id="1"/>
      <w:r w:rsidR="00913360" w:rsidRPr="00137CB1">
        <w:rPr>
          <w:rFonts w:ascii="Calibri" w:hAnsi="Calibri" w:cs="Times New Roman"/>
          <w:color w:val="000000" w:themeColor="text1"/>
        </w:rPr>
        <w:br/>
      </w:r>
      <w:r w:rsidR="00A26544" w:rsidRPr="00137CB1">
        <w:rPr>
          <w:rFonts w:ascii="Calibri" w:hAnsi="Calibri" w:cs="Times New Roman"/>
          <w:color w:val="000000" w:themeColor="text1"/>
        </w:rPr>
        <w:t>Gratisprinsippet skal være en selvfølge i norsk høyere utdanning.</w:t>
      </w:r>
      <w:r w:rsidR="0032308A" w:rsidRPr="00137CB1">
        <w:rPr>
          <w:rFonts w:ascii="Calibri" w:hAnsi="Calibri" w:cs="Times New Roman"/>
          <w:color w:val="000000" w:themeColor="text1"/>
        </w:rPr>
        <w:t xml:space="preserve"> Universitetet skal sikre gratisprinsippet for alle studenter både på og utenfor campus. I de tilfeller hvor det vil koste studentene å delta i undervisning utenfor campus skal dette være</w:t>
      </w:r>
      <w:r w:rsidR="00947C65" w:rsidRPr="00137CB1">
        <w:rPr>
          <w:rFonts w:ascii="Calibri" w:hAnsi="Calibri" w:cs="Times New Roman"/>
          <w:color w:val="000000" w:themeColor="text1"/>
        </w:rPr>
        <w:t xml:space="preserve"> gitt informasjon om på forhånd</w:t>
      </w:r>
      <w:r w:rsidR="009A3A76">
        <w:rPr>
          <w:rFonts w:ascii="Calibri" w:hAnsi="Calibri" w:cs="Times New Roman"/>
          <w:color w:val="000000" w:themeColor="text1"/>
        </w:rPr>
        <w:t>,</w:t>
      </w:r>
      <w:r w:rsidR="00947C65" w:rsidRPr="00137CB1">
        <w:rPr>
          <w:rFonts w:ascii="Calibri" w:hAnsi="Calibri" w:cs="Times New Roman"/>
          <w:color w:val="000000" w:themeColor="text1"/>
        </w:rPr>
        <w:t xml:space="preserve"> og u</w:t>
      </w:r>
      <w:r w:rsidR="0032308A" w:rsidRPr="00137CB1">
        <w:rPr>
          <w:rFonts w:ascii="Calibri" w:hAnsi="Calibri" w:cs="Times New Roman"/>
          <w:color w:val="000000" w:themeColor="text1"/>
        </w:rPr>
        <w:t>niversitetet skal legge til ret</w:t>
      </w:r>
      <w:r w:rsidR="00947C65" w:rsidRPr="00137CB1">
        <w:rPr>
          <w:rFonts w:ascii="Calibri" w:hAnsi="Calibri" w:cs="Times New Roman"/>
          <w:color w:val="000000" w:themeColor="text1"/>
        </w:rPr>
        <w:t xml:space="preserve">te for et alternativ på campus. </w:t>
      </w:r>
      <w:r w:rsidR="0032308A" w:rsidRPr="00137CB1">
        <w:rPr>
          <w:rFonts w:ascii="Calibri" w:hAnsi="Calibri" w:cs="Times New Roman"/>
          <w:color w:val="000000" w:themeColor="text1"/>
        </w:rPr>
        <w:t xml:space="preserve">Universitetet skal også sette av et fond hvor studenter med dårlig økonomi kan søke ekstra støtte. Ordningen skal være behovsprøvd. </w:t>
      </w:r>
    </w:p>
    <w:p w14:paraId="3392B725" w14:textId="77777777" w:rsidR="0032308A" w:rsidRPr="00137CB1" w:rsidRDefault="0032308A" w:rsidP="0032308A">
      <w:pPr>
        <w:pStyle w:val="Ingenmellomrom"/>
        <w:ind w:left="502"/>
        <w:rPr>
          <w:rFonts w:ascii="Calibri" w:hAnsi="Calibri" w:cs="Times New Roman"/>
          <w:color w:val="000000" w:themeColor="text1"/>
        </w:rPr>
      </w:pPr>
      <w:r w:rsidRPr="00137CB1">
        <w:rPr>
          <w:rFonts w:ascii="Calibri" w:hAnsi="Calibri" w:cs="Times New Roman"/>
          <w:color w:val="000000" w:themeColor="text1"/>
        </w:rPr>
        <w:t xml:space="preserve"> </w:t>
      </w:r>
    </w:p>
    <w:p w14:paraId="1E88C575" w14:textId="756E63CB" w:rsidR="0032308A" w:rsidRPr="00137CB1" w:rsidRDefault="0032308A" w:rsidP="0032308A">
      <w:pPr>
        <w:pStyle w:val="Ingenmellomrom"/>
        <w:ind w:left="502"/>
        <w:rPr>
          <w:rFonts w:ascii="Calibri" w:hAnsi="Calibri" w:cs="Times New Roman"/>
          <w:color w:val="000000" w:themeColor="text1"/>
        </w:rPr>
      </w:pPr>
      <w:r w:rsidRPr="00137CB1">
        <w:rPr>
          <w:rFonts w:ascii="Calibri" w:hAnsi="Calibri" w:cs="Times New Roman"/>
          <w:color w:val="000000" w:themeColor="text1"/>
        </w:rPr>
        <w:t xml:space="preserve">I tilfeller hvor undervisning krever obligatorisk utstyr, forventes det at universitetet tilbyr gode og rimelige tilbud. </w:t>
      </w:r>
      <w:r w:rsidR="00947C65" w:rsidRPr="00137CB1">
        <w:rPr>
          <w:rFonts w:ascii="Calibri" w:hAnsi="Calibri" w:cs="Times New Roman"/>
          <w:color w:val="000000" w:themeColor="text1"/>
        </w:rPr>
        <w:t xml:space="preserve">Dette må opplyses om. </w:t>
      </w:r>
      <w:r w:rsidRPr="00137CB1">
        <w:rPr>
          <w:rFonts w:ascii="Calibri" w:hAnsi="Calibri" w:cs="Times New Roman"/>
          <w:color w:val="000000" w:themeColor="text1"/>
        </w:rPr>
        <w:t xml:space="preserve">Annet undervisningsmateriell og utstyr universitetet tilbyr må kunne forventes å være av god kvalitet, i god stand og tilgjengelig i tilstrekkelig kvantum. </w:t>
      </w:r>
    </w:p>
    <w:p w14:paraId="76429EFD" w14:textId="77777777" w:rsidR="00947C65" w:rsidRPr="00137CB1" w:rsidRDefault="00947C65" w:rsidP="00947C65">
      <w:pPr>
        <w:rPr>
          <w:rFonts w:ascii="Calibri" w:hAnsi="Calibri" w:cs="Times New Roman"/>
          <w:color w:val="000000" w:themeColor="text1"/>
        </w:rPr>
      </w:pPr>
    </w:p>
    <w:p w14:paraId="009E877F" w14:textId="35E74BA4" w:rsidR="00947C65" w:rsidRPr="00137CB1" w:rsidRDefault="00947C65" w:rsidP="00947C65">
      <w:pPr>
        <w:ind w:left="502"/>
        <w:rPr>
          <w:rFonts w:ascii="Calibri" w:hAnsi="Calibri" w:cs="Times New Roman"/>
          <w:b/>
          <w:color w:val="000000" w:themeColor="text1"/>
        </w:rPr>
      </w:pPr>
      <w:r w:rsidRPr="00137CB1">
        <w:rPr>
          <w:rFonts w:ascii="Calibri" w:hAnsi="Calibri" w:cs="Times New Roman"/>
          <w:color w:val="000000" w:themeColor="text1"/>
        </w:rPr>
        <w:t>Universitetet skal opprettholde gratisprinsippet og ikke støtte stipendordninger som favoriserer studenter som fullfører på normert tid.</w:t>
      </w:r>
    </w:p>
    <w:p w14:paraId="2F2287B5" w14:textId="77777777" w:rsidR="00E97525" w:rsidRPr="00137CB1" w:rsidRDefault="00E97525" w:rsidP="0032308A">
      <w:pPr>
        <w:pStyle w:val="Ingenmellomrom"/>
        <w:ind w:left="502"/>
        <w:rPr>
          <w:rFonts w:ascii="Calibri" w:eastAsiaTheme="majorEastAsia" w:hAnsi="Calibri" w:cs="Times New Roman"/>
          <w:color w:val="000000" w:themeColor="text1"/>
        </w:rPr>
      </w:pPr>
    </w:p>
    <w:p w14:paraId="346A4679" w14:textId="77777777" w:rsidR="0032308A" w:rsidRPr="00137CB1" w:rsidRDefault="009608E1" w:rsidP="0032308A">
      <w:pPr>
        <w:pStyle w:val="Overskrift3"/>
        <w:numPr>
          <w:ilvl w:val="1"/>
          <w:numId w:val="8"/>
        </w:numPr>
        <w:rPr>
          <w:rFonts w:ascii="Calibri" w:hAnsi="Calibri" w:cs="Times New Roman"/>
          <w:b/>
          <w:color w:val="000000" w:themeColor="text1"/>
        </w:rPr>
      </w:pPr>
      <w:bookmarkStart w:id="2" w:name="_Toc513535146"/>
      <w:r w:rsidRPr="00137CB1">
        <w:rPr>
          <w:rFonts w:ascii="Calibri" w:hAnsi="Calibri" w:cs="Times New Roman"/>
          <w:b/>
          <w:color w:val="000000" w:themeColor="text1"/>
        </w:rPr>
        <w:t>Studiestøtte</w:t>
      </w:r>
      <w:bookmarkEnd w:id="2"/>
    </w:p>
    <w:p w14:paraId="41FEB921" w14:textId="6C1E6BE4" w:rsidR="009608E1" w:rsidRDefault="00D659EB" w:rsidP="0032308A">
      <w:pPr>
        <w:ind w:left="502"/>
        <w:rPr>
          <w:rFonts w:ascii="Calibri" w:hAnsi="Calibri" w:cs="Times New Roman"/>
          <w:color w:val="000000" w:themeColor="text1"/>
        </w:rPr>
      </w:pPr>
      <w:r w:rsidRPr="00137CB1">
        <w:rPr>
          <w:rFonts w:ascii="Calibri" w:hAnsi="Calibri" w:cs="Times New Roman"/>
          <w:color w:val="000000" w:themeColor="text1"/>
        </w:rPr>
        <w:t>Studi</w:t>
      </w:r>
      <w:r w:rsidR="00A26544" w:rsidRPr="00137CB1">
        <w:rPr>
          <w:rFonts w:ascii="Calibri" w:hAnsi="Calibri" w:cs="Times New Roman"/>
          <w:color w:val="000000" w:themeColor="text1"/>
        </w:rPr>
        <w:t xml:space="preserve">estøtten skal knyttes til 1.5 G, og fordeles over 11 måneder. Dette </w:t>
      </w:r>
      <w:r w:rsidRPr="00137CB1">
        <w:rPr>
          <w:rFonts w:ascii="Calibri" w:hAnsi="Calibri" w:cs="Times New Roman"/>
          <w:color w:val="000000" w:themeColor="text1"/>
        </w:rPr>
        <w:t xml:space="preserve">for å sikre </w:t>
      </w:r>
      <w:r w:rsidR="00A26544" w:rsidRPr="00137CB1">
        <w:rPr>
          <w:rFonts w:ascii="Calibri" w:hAnsi="Calibri" w:cs="Times New Roman"/>
          <w:color w:val="000000" w:themeColor="text1"/>
        </w:rPr>
        <w:t>gode levekår for studentene og at man kan studere på heltid.</w:t>
      </w:r>
    </w:p>
    <w:p w14:paraId="16E7CE6F" w14:textId="77777777" w:rsidR="003A118E" w:rsidRDefault="003A118E" w:rsidP="0032308A">
      <w:pPr>
        <w:ind w:left="502"/>
        <w:rPr>
          <w:rFonts w:ascii="Calibri" w:hAnsi="Calibri" w:cs="Times New Roman"/>
          <w:color w:val="000000" w:themeColor="text1"/>
        </w:rPr>
      </w:pPr>
    </w:p>
    <w:p w14:paraId="55E73EAE" w14:textId="1A60806A" w:rsidR="003A118E" w:rsidRPr="00137CB1" w:rsidRDefault="003A118E" w:rsidP="0032308A">
      <w:pPr>
        <w:ind w:left="502"/>
        <w:rPr>
          <w:rFonts w:ascii="Calibri" w:eastAsiaTheme="majorEastAsia" w:hAnsi="Calibri" w:cs="Times New Roman"/>
          <w:color w:val="000000" w:themeColor="text1"/>
        </w:rPr>
      </w:pPr>
      <w:r>
        <w:rPr>
          <w:rFonts w:ascii="Calibri" w:hAnsi="Calibri" w:cs="Times New Roman"/>
          <w:color w:val="000000" w:themeColor="text1"/>
        </w:rPr>
        <w:t>Det skal arbeides for bedre v</w:t>
      </w:r>
      <w:r w:rsidR="009A3A76">
        <w:rPr>
          <w:rFonts w:ascii="Calibri" w:hAnsi="Calibri" w:cs="Times New Roman"/>
          <w:color w:val="000000" w:themeColor="text1"/>
        </w:rPr>
        <w:t>ilkår for studenter som arbeider</w:t>
      </w:r>
      <w:r>
        <w:rPr>
          <w:rFonts w:ascii="Calibri" w:hAnsi="Calibri" w:cs="Times New Roman"/>
          <w:color w:val="000000" w:themeColor="text1"/>
        </w:rPr>
        <w:t xml:space="preserve"> deltid utenfor studiet. Inntektsgrensen for når man mister studielån skal heves.  </w:t>
      </w:r>
    </w:p>
    <w:p w14:paraId="1649D391" w14:textId="77777777" w:rsidR="009608E1" w:rsidRPr="00137CB1" w:rsidRDefault="009608E1" w:rsidP="009608E1">
      <w:pPr>
        <w:pStyle w:val="Ingenmellomrom"/>
        <w:rPr>
          <w:rFonts w:ascii="Calibri" w:hAnsi="Calibri" w:cs="Times New Roman"/>
          <w:color w:val="000000" w:themeColor="text1"/>
        </w:rPr>
      </w:pPr>
    </w:p>
    <w:p w14:paraId="5C859A9F" w14:textId="3B1C9122" w:rsidR="00A26544" w:rsidRPr="00137CB1" w:rsidRDefault="009608E1" w:rsidP="0032308A">
      <w:pPr>
        <w:pStyle w:val="Overskrift3"/>
        <w:numPr>
          <w:ilvl w:val="1"/>
          <w:numId w:val="8"/>
        </w:numPr>
        <w:rPr>
          <w:rFonts w:ascii="Calibri" w:hAnsi="Calibri" w:cs="Times New Roman"/>
          <w:b/>
          <w:color w:val="000000" w:themeColor="text1"/>
        </w:rPr>
      </w:pPr>
      <w:bookmarkStart w:id="3" w:name="_Toc513535147"/>
      <w:r w:rsidRPr="00137CB1">
        <w:rPr>
          <w:rFonts w:ascii="Calibri" w:hAnsi="Calibri" w:cs="Times New Roman"/>
          <w:b/>
          <w:color w:val="000000" w:themeColor="text1"/>
        </w:rPr>
        <w:t>Studentboliger</w:t>
      </w:r>
      <w:bookmarkEnd w:id="3"/>
    </w:p>
    <w:p w14:paraId="1ED6522E" w14:textId="175D2DE6" w:rsidR="00A26544" w:rsidRPr="00137CB1" w:rsidRDefault="00A26544" w:rsidP="00A26544">
      <w:pPr>
        <w:pStyle w:val="Ingenmellomrom"/>
        <w:ind w:left="502"/>
        <w:rPr>
          <w:rFonts w:ascii="Calibri" w:hAnsi="Calibri" w:cs="Times New Roman"/>
          <w:color w:val="000000" w:themeColor="text1"/>
        </w:rPr>
      </w:pPr>
      <w:r w:rsidRPr="00137CB1">
        <w:rPr>
          <w:rFonts w:ascii="Calibri" w:hAnsi="Calibri" w:cs="Times New Roman"/>
          <w:color w:val="000000" w:themeColor="text1"/>
        </w:rPr>
        <w:t xml:space="preserve">Det skal til enhver tid være minst </w:t>
      </w:r>
      <w:r w:rsidR="00D659EB" w:rsidRPr="00137CB1">
        <w:rPr>
          <w:rFonts w:ascii="Calibri" w:hAnsi="Calibri" w:cs="Times New Roman"/>
          <w:color w:val="000000" w:themeColor="text1"/>
        </w:rPr>
        <w:t>20</w:t>
      </w:r>
      <w:r w:rsidR="00F103A0">
        <w:rPr>
          <w:rFonts w:ascii="Calibri" w:hAnsi="Calibri" w:cs="Times New Roman"/>
          <w:color w:val="000000" w:themeColor="text1"/>
        </w:rPr>
        <w:t xml:space="preserve"> </w:t>
      </w:r>
      <w:r w:rsidR="00D659EB" w:rsidRPr="00137CB1">
        <w:rPr>
          <w:rFonts w:ascii="Calibri" w:hAnsi="Calibri" w:cs="Times New Roman"/>
          <w:color w:val="000000" w:themeColor="text1"/>
        </w:rPr>
        <w:t>% dekningsgrad</w:t>
      </w:r>
      <w:r w:rsidR="002B68AF" w:rsidRPr="00137CB1">
        <w:rPr>
          <w:rFonts w:ascii="Calibri" w:hAnsi="Calibri" w:cs="Times New Roman"/>
          <w:color w:val="000000" w:themeColor="text1"/>
        </w:rPr>
        <w:t xml:space="preserve"> </w:t>
      </w:r>
      <w:r w:rsidRPr="00137CB1">
        <w:rPr>
          <w:rFonts w:ascii="Calibri" w:hAnsi="Calibri" w:cs="Times New Roman"/>
          <w:color w:val="000000" w:themeColor="text1"/>
        </w:rPr>
        <w:t xml:space="preserve">av studentboliger </w:t>
      </w:r>
      <w:r w:rsidR="002B68AF" w:rsidRPr="00137CB1">
        <w:rPr>
          <w:rFonts w:ascii="Calibri" w:hAnsi="Calibri" w:cs="Times New Roman"/>
          <w:color w:val="000000" w:themeColor="text1"/>
        </w:rPr>
        <w:t xml:space="preserve">ved </w:t>
      </w:r>
      <w:r w:rsidR="00FC004C" w:rsidRPr="00137CB1">
        <w:rPr>
          <w:rFonts w:ascii="Calibri" w:hAnsi="Calibri" w:cs="Times New Roman"/>
          <w:color w:val="000000" w:themeColor="text1"/>
        </w:rPr>
        <w:t>Universitetet i Agder</w:t>
      </w:r>
      <w:r w:rsidR="002B68AF" w:rsidRPr="00137CB1">
        <w:rPr>
          <w:rFonts w:ascii="Calibri" w:hAnsi="Calibri" w:cs="Times New Roman"/>
          <w:color w:val="000000" w:themeColor="text1"/>
        </w:rPr>
        <w:t xml:space="preserve">. </w:t>
      </w:r>
      <w:r w:rsidRPr="00137CB1">
        <w:rPr>
          <w:rFonts w:ascii="Calibri" w:hAnsi="Calibri" w:cs="Times New Roman"/>
          <w:color w:val="000000" w:themeColor="text1"/>
        </w:rPr>
        <w:t>Studentboligene skal være av g</w:t>
      </w:r>
      <w:r w:rsidR="002B68AF" w:rsidRPr="00137CB1">
        <w:rPr>
          <w:rFonts w:ascii="Calibri" w:hAnsi="Calibri" w:cs="Times New Roman"/>
          <w:color w:val="000000" w:themeColor="text1"/>
        </w:rPr>
        <w:t xml:space="preserve">od standard og høy kvalitet. </w:t>
      </w:r>
      <w:r w:rsidR="00BB6CF7" w:rsidRPr="00137CB1">
        <w:rPr>
          <w:rFonts w:ascii="Calibri" w:hAnsi="Calibri" w:cs="Times New Roman"/>
          <w:color w:val="000000" w:themeColor="text1"/>
        </w:rPr>
        <w:t>Prisene skal</w:t>
      </w:r>
      <w:r w:rsidRPr="00137CB1">
        <w:rPr>
          <w:rFonts w:ascii="Calibri" w:hAnsi="Calibri" w:cs="Times New Roman"/>
          <w:color w:val="000000" w:themeColor="text1"/>
        </w:rPr>
        <w:t xml:space="preserve"> </w:t>
      </w:r>
      <w:r w:rsidR="00F103A0" w:rsidRPr="00137CB1">
        <w:rPr>
          <w:rFonts w:ascii="Calibri" w:hAnsi="Calibri" w:cs="Times New Roman"/>
          <w:color w:val="000000" w:themeColor="text1"/>
        </w:rPr>
        <w:t>til</w:t>
      </w:r>
      <w:r w:rsidRPr="00137CB1">
        <w:rPr>
          <w:rFonts w:ascii="Calibri" w:hAnsi="Calibri" w:cs="Times New Roman"/>
          <w:color w:val="000000" w:themeColor="text1"/>
        </w:rPr>
        <w:t xml:space="preserve"> enhver tid</w:t>
      </w:r>
      <w:r w:rsidR="00BB6CF7" w:rsidRPr="00137CB1">
        <w:rPr>
          <w:rFonts w:ascii="Calibri" w:hAnsi="Calibri" w:cs="Times New Roman"/>
          <w:color w:val="000000" w:themeColor="text1"/>
        </w:rPr>
        <w:t xml:space="preserve"> gjenspeile studentens økonomi</w:t>
      </w:r>
      <w:r w:rsidRPr="00137CB1">
        <w:rPr>
          <w:rFonts w:ascii="Calibri" w:hAnsi="Calibri" w:cs="Times New Roman"/>
          <w:color w:val="000000" w:themeColor="text1"/>
        </w:rPr>
        <w:t>,</w:t>
      </w:r>
      <w:r w:rsidR="00BB6CF7" w:rsidRPr="00137CB1">
        <w:rPr>
          <w:rFonts w:ascii="Calibri" w:hAnsi="Calibri" w:cs="Times New Roman"/>
          <w:color w:val="000000" w:themeColor="text1"/>
        </w:rPr>
        <w:t xml:space="preserve"> og ikke bidra til økning på det private boligmarkedet. </w:t>
      </w:r>
    </w:p>
    <w:p w14:paraId="7C7DCFF9" w14:textId="77777777" w:rsidR="00A26544" w:rsidRPr="00137CB1" w:rsidRDefault="00A26544" w:rsidP="00A26544">
      <w:pPr>
        <w:pStyle w:val="Ingenmellomrom"/>
        <w:ind w:left="502"/>
        <w:rPr>
          <w:rFonts w:ascii="Calibri" w:hAnsi="Calibri" w:cs="Times New Roman"/>
          <w:color w:val="000000" w:themeColor="text1"/>
        </w:rPr>
      </w:pPr>
    </w:p>
    <w:p w14:paraId="45527B9A" w14:textId="1F1B7C57" w:rsidR="00A26544" w:rsidRPr="00137CB1" w:rsidRDefault="00A26544" w:rsidP="00A26544">
      <w:pPr>
        <w:pStyle w:val="Ingenmellomrom"/>
        <w:ind w:left="502"/>
        <w:rPr>
          <w:rFonts w:ascii="Calibri" w:eastAsiaTheme="majorEastAsia" w:hAnsi="Calibri" w:cs="Times New Roman"/>
          <w:color w:val="000000" w:themeColor="text1"/>
        </w:rPr>
      </w:pPr>
      <w:r w:rsidRPr="00137CB1">
        <w:rPr>
          <w:rFonts w:ascii="Calibri" w:hAnsi="Calibri" w:cs="Times New Roman"/>
          <w:color w:val="000000" w:themeColor="text1"/>
        </w:rPr>
        <w:t>Det skal være et godt system for informasjon, behandling av søknader og tilbakemelding ved søknad om studentboliger.</w:t>
      </w:r>
    </w:p>
    <w:p w14:paraId="7A9560F0" w14:textId="77777777" w:rsidR="009608E1" w:rsidRPr="00137CB1" w:rsidRDefault="009608E1" w:rsidP="009608E1">
      <w:pPr>
        <w:ind w:left="360"/>
        <w:rPr>
          <w:rFonts w:ascii="Calibri" w:hAnsi="Calibri" w:cs="Times New Roman"/>
          <w:color w:val="000000" w:themeColor="text1"/>
        </w:rPr>
      </w:pPr>
    </w:p>
    <w:p w14:paraId="06322182" w14:textId="48B3E047" w:rsidR="00A26544" w:rsidRPr="00137CB1" w:rsidRDefault="009608E1" w:rsidP="0032308A">
      <w:pPr>
        <w:pStyle w:val="Overskrift3"/>
        <w:numPr>
          <w:ilvl w:val="1"/>
          <w:numId w:val="8"/>
        </w:numPr>
        <w:rPr>
          <w:rFonts w:ascii="Calibri" w:hAnsi="Calibri" w:cs="Times New Roman"/>
          <w:b/>
          <w:color w:val="000000" w:themeColor="text1"/>
        </w:rPr>
      </w:pPr>
      <w:bookmarkStart w:id="4" w:name="_Toc513535148"/>
      <w:r w:rsidRPr="00137CB1">
        <w:rPr>
          <w:rFonts w:ascii="Calibri" w:hAnsi="Calibri" w:cs="Times New Roman"/>
          <w:b/>
          <w:color w:val="000000" w:themeColor="text1"/>
        </w:rPr>
        <w:t>Student</w:t>
      </w:r>
      <w:r w:rsidR="00FC004C" w:rsidRPr="00137CB1">
        <w:rPr>
          <w:rFonts w:ascii="Calibri" w:hAnsi="Calibri" w:cs="Times New Roman"/>
          <w:b/>
          <w:color w:val="000000" w:themeColor="text1"/>
        </w:rPr>
        <w:t>rabatter</w:t>
      </w:r>
      <w:bookmarkEnd w:id="4"/>
    </w:p>
    <w:p w14:paraId="05F3924E" w14:textId="641BA4B2" w:rsidR="00BB6CF7" w:rsidRPr="00137CB1" w:rsidRDefault="00BB6CF7" w:rsidP="0032308A">
      <w:pPr>
        <w:pStyle w:val="Listeavsnitt"/>
        <w:ind w:left="502"/>
        <w:rPr>
          <w:rFonts w:ascii="Calibri" w:hAnsi="Calibri" w:cs="Times New Roman"/>
          <w:color w:val="000000" w:themeColor="text1"/>
        </w:rPr>
      </w:pPr>
      <w:r w:rsidRPr="00137CB1">
        <w:rPr>
          <w:rFonts w:ascii="Calibri" w:hAnsi="Calibri" w:cs="Times New Roman"/>
          <w:color w:val="000000" w:themeColor="text1"/>
        </w:rPr>
        <w:t xml:space="preserve">Private og offentlige aktører skal tilby gode studentrabatter i tråd med Universitetsbysatsningene. </w:t>
      </w:r>
      <w:r w:rsidR="00A26544" w:rsidRPr="00137CB1">
        <w:rPr>
          <w:rFonts w:ascii="Calibri" w:hAnsi="Calibri" w:cs="Times New Roman"/>
          <w:color w:val="000000" w:themeColor="text1"/>
        </w:rPr>
        <w:t>Informasjon om disse rabattene skal være l</w:t>
      </w:r>
      <w:r w:rsidRPr="00137CB1">
        <w:rPr>
          <w:rFonts w:ascii="Calibri" w:hAnsi="Calibri" w:cs="Times New Roman"/>
          <w:color w:val="000000" w:themeColor="text1"/>
        </w:rPr>
        <w:t xml:space="preserve">ett tilgjengelig for studentene. </w:t>
      </w:r>
    </w:p>
    <w:p w14:paraId="669EE171" w14:textId="77777777" w:rsidR="00A26544" w:rsidRPr="00137CB1" w:rsidRDefault="00A26544" w:rsidP="0032308A">
      <w:pPr>
        <w:pStyle w:val="Overskrift3"/>
        <w:rPr>
          <w:rFonts w:ascii="Calibri" w:hAnsi="Calibri" w:cs="Times New Roman"/>
          <w:color w:val="000000" w:themeColor="text1"/>
        </w:rPr>
      </w:pPr>
    </w:p>
    <w:p w14:paraId="013FA6B8" w14:textId="77777777" w:rsidR="00FC004C" w:rsidRPr="00137CB1" w:rsidRDefault="009608E1" w:rsidP="00FC004C">
      <w:pPr>
        <w:pStyle w:val="Overskrift3"/>
        <w:numPr>
          <w:ilvl w:val="1"/>
          <w:numId w:val="8"/>
        </w:numPr>
        <w:rPr>
          <w:rFonts w:ascii="Calibri" w:hAnsi="Calibri" w:cs="Times New Roman"/>
          <w:b/>
          <w:color w:val="000000" w:themeColor="text1"/>
        </w:rPr>
      </w:pPr>
      <w:bookmarkStart w:id="5" w:name="_Toc513535150"/>
      <w:r w:rsidRPr="00137CB1">
        <w:rPr>
          <w:rFonts w:ascii="Calibri" w:hAnsi="Calibri" w:cs="Times New Roman"/>
          <w:b/>
          <w:color w:val="000000" w:themeColor="text1"/>
        </w:rPr>
        <w:t>Kollektivtransport</w:t>
      </w:r>
      <w:bookmarkEnd w:id="5"/>
      <w:r w:rsidRPr="00137CB1">
        <w:rPr>
          <w:rFonts w:ascii="Calibri" w:hAnsi="Calibri" w:cs="Times New Roman"/>
          <w:b/>
          <w:color w:val="000000" w:themeColor="text1"/>
        </w:rPr>
        <w:t xml:space="preserve"> </w:t>
      </w:r>
    </w:p>
    <w:p w14:paraId="7F453777" w14:textId="77777777" w:rsidR="00FC004C" w:rsidRPr="00137CB1" w:rsidRDefault="00FC004C" w:rsidP="00701D43">
      <w:pPr>
        <w:ind w:left="502"/>
        <w:rPr>
          <w:rFonts w:ascii="Calibri" w:hAnsi="Calibri" w:cs="Times New Roman"/>
        </w:rPr>
      </w:pPr>
      <w:r w:rsidRPr="00137CB1">
        <w:rPr>
          <w:rFonts w:ascii="Calibri" w:hAnsi="Calibri" w:cs="Times New Roman"/>
        </w:rPr>
        <w:t xml:space="preserve">Bussprisene skal gjenspeile studenters økonomi, og skal være på samme prisnivå som i andre studentbyer. </w:t>
      </w:r>
    </w:p>
    <w:p w14:paraId="1AFB8BF7" w14:textId="77777777" w:rsidR="00FC004C" w:rsidRPr="00137CB1" w:rsidRDefault="00FC004C" w:rsidP="00701D43">
      <w:pPr>
        <w:rPr>
          <w:rFonts w:ascii="Calibri" w:hAnsi="Calibri" w:cs="Times New Roman"/>
        </w:rPr>
      </w:pPr>
    </w:p>
    <w:p w14:paraId="404F7986" w14:textId="1D6DDE72" w:rsidR="00FC004C" w:rsidRPr="00137CB1" w:rsidRDefault="00FC004C" w:rsidP="00701D43">
      <w:pPr>
        <w:ind w:left="502"/>
        <w:rPr>
          <w:rFonts w:ascii="Calibri" w:hAnsi="Calibri" w:cs="Times New Roman"/>
          <w:b/>
        </w:rPr>
      </w:pPr>
      <w:r w:rsidRPr="00137CB1">
        <w:rPr>
          <w:rFonts w:ascii="Calibri" w:hAnsi="Calibri" w:cs="Times New Roman"/>
        </w:rPr>
        <w:t xml:space="preserve">Universitetet skal tilby gratis busstilbud mellom campusene. Dette er viktig, ikke bare med tanke på studenters økonomi, men også for å fokusere på miljøet.  </w:t>
      </w:r>
    </w:p>
    <w:p w14:paraId="35569D08" w14:textId="77777777" w:rsidR="009608E1" w:rsidRPr="00137CB1" w:rsidRDefault="009608E1" w:rsidP="009608E1">
      <w:pPr>
        <w:ind w:left="360"/>
        <w:rPr>
          <w:rFonts w:ascii="Calibri" w:hAnsi="Calibri" w:cs="Times New Roman"/>
          <w:color w:val="000000" w:themeColor="text1"/>
        </w:rPr>
      </w:pPr>
    </w:p>
    <w:p w14:paraId="1813C9FC" w14:textId="2BEED05E" w:rsidR="008B47D5" w:rsidRPr="00137CB1" w:rsidRDefault="009608E1" w:rsidP="0032308A">
      <w:pPr>
        <w:pStyle w:val="Overskrift3"/>
        <w:numPr>
          <w:ilvl w:val="1"/>
          <w:numId w:val="8"/>
        </w:numPr>
        <w:rPr>
          <w:rFonts w:ascii="Calibri" w:hAnsi="Calibri" w:cs="Times New Roman"/>
          <w:b/>
          <w:color w:val="000000" w:themeColor="text1"/>
        </w:rPr>
      </w:pPr>
      <w:bookmarkStart w:id="6" w:name="_Toc513535151"/>
      <w:r w:rsidRPr="00137CB1">
        <w:rPr>
          <w:rFonts w:ascii="Calibri" w:hAnsi="Calibri" w:cs="Times New Roman"/>
          <w:b/>
          <w:color w:val="000000" w:themeColor="text1"/>
        </w:rPr>
        <w:lastRenderedPageBreak/>
        <w:t>Varer og tjenester</w:t>
      </w:r>
      <w:bookmarkEnd w:id="6"/>
    </w:p>
    <w:p w14:paraId="07F38F27" w14:textId="7603CBC8" w:rsidR="000B4BE7" w:rsidRPr="00137CB1" w:rsidRDefault="000B4BE7" w:rsidP="0032308A">
      <w:pPr>
        <w:pStyle w:val="Ingenmellomrom"/>
        <w:ind w:left="502"/>
        <w:rPr>
          <w:rFonts w:ascii="Calibri" w:hAnsi="Calibri" w:cs="Times New Roman"/>
          <w:color w:val="000000" w:themeColor="text1"/>
        </w:rPr>
      </w:pPr>
      <w:r w:rsidRPr="00137CB1">
        <w:rPr>
          <w:rFonts w:ascii="Calibri" w:hAnsi="Calibri" w:cs="Times New Roman"/>
          <w:color w:val="000000" w:themeColor="text1"/>
        </w:rPr>
        <w:t xml:space="preserve">Prisene </w:t>
      </w:r>
      <w:r w:rsidR="008B47D5" w:rsidRPr="00137CB1">
        <w:rPr>
          <w:rFonts w:ascii="Calibri" w:hAnsi="Calibri" w:cs="Times New Roman"/>
          <w:color w:val="000000" w:themeColor="text1"/>
        </w:rPr>
        <w:t>på varer og tjenester skal være like</w:t>
      </w:r>
      <w:r w:rsidR="00FC004C" w:rsidRPr="00137CB1">
        <w:rPr>
          <w:rFonts w:ascii="Calibri" w:hAnsi="Calibri" w:cs="Times New Roman"/>
          <w:color w:val="000000" w:themeColor="text1"/>
        </w:rPr>
        <w:t xml:space="preserve"> på begge campus</w:t>
      </w:r>
      <w:r w:rsidR="008B47D5" w:rsidRPr="00137CB1">
        <w:rPr>
          <w:rFonts w:ascii="Calibri" w:hAnsi="Calibri" w:cs="Times New Roman"/>
          <w:color w:val="000000" w:themeColor="text1"/>
        </w:rPr>
        <w:t>,</w:t>
      </w:r>
      <w:r w:rsidRPr="00137CB1">
        <w:rPr>
          <w:rFonts w:ascii="Calibri" w:hAnsi="Calibri" w:cs="Times New Roman"/>
          <w:color w:val="000000" w:themeColor="text1"/>
        </w:rPr>
        <w:t xml:space="preserve"> og gjenspeile studentenes økonomi. </w:t>
      </w:r>
    </w:p>
    <w:p w14:paraId="7532E4D6" w14:textId="77777777" w:rsidR="00E97525" w:rsidRPr="00137CB1" w:rsidRDefault="00E97525" w:rsidP="0032308A">
      <w:pPr>
        <w:pStyle w:val="Ingenmellomrom"/>
        <w:ind w:left="502"/>
        <w:rPr>
          <w:rFonts w:ascii="Calibri" w:eastAsiaTheme="majorEastAsia" w:hAnsi="Calibri" w:cs="Times New Roman"/>
          <w:color w:val="000000" w:themeColor="text1"/>
        </w:rPr>
      </w:pPr>
    </w:p>
    <w:p w14:paraId="2FA9CDCB" w14:textId="3BD004EE" w:rsidR="000B4BE7" w:rsidRPr="00137CB1" w:rsidRDefault="000B4BE7" w:rsidP="009608E1">
      <w:pPr>
        <w:pStyle w:val="Overskrift2"/>
        <w:numPr>
          <w:ilvl w:val="0"/>
          <w:numId w:val="6"/>
        </w:numPr>
        <w:rPr>
          <w:rFonts w:ascii="Calibri" w:hAnsi="Calibri" w:cs="Times New Roman"/>
          <w:b/>
          <w:color w:val="000000" w:themeColor="text1"/>
        </w:rPr>
      </w:pPr>
      <w:bookmarkStart w:id="7" w:name="_Toc513535152"/>
      <w:r w:rsidRPr="00137CB1">
        <w:rPr>
          <w:rFonts w:ascii="Calibri" w:hAnsi="Calibri" w:cs="Times New Roman"/>
          <w:b/>
          <w:color w:val="000000" w:themeColor="text1"/>
        </w:rPr>
        <w:t>Studentenes rettigheter</w:t>
      </w:r>
      <w:bookmarkEnd w:id="7"/>
    </w:p>
    <w:p w14:paraId="09E119A1" w14:textId="77777777" w:rsidR="000B4BE7" w:rsidRPr="00137CB1" w:rsidRDefault="000B4BE7" w:rsidP="000B4BE7">
      <w:pPr>
        <w:rPr>
          <w:rFonts w:ascii="Calibri" w:hAnsi="Calibri" w:cs="Times New Roman"/>
          <w:color w:val="000000" w:themeColor="text1"/>
        </w:rPr>
      </w:pPr>
    </w:p>
    <w:p w14:paraId="38E0F5A0" w14:textId="77777777" w:rsidR="008B47D5" w:rsidRPr="00137CB1" w:rsidRDefault="000B4BE7" w:rsidP="008B47D5">
      <w:pPr>
        <w:pStyle w:val="Overskrift3"/>
        <w:numPr>
          <w:ilvl w:val="1"/>
          <w:numId w:val="6"/>
        </w:numPr>
        <w:rPr>
          <w:rFonts w:ascii="Calibri" w:hAnsi="Calibri" w:cs="Times New Roman"/>
          <w:b/>
          <w:color w:val="000000" w:themeColor="text1"/>
        </w:rPr>
      </w:pPr>
      <w:bookmarkStart w:id="8" w:name="_Toc513535153"/>
      <w:r w:rsidRPr="00137CB1">
        <w:rPr>
          <w:rFonts w:ascii="Calibri" w:hAnsi="Calibri" w:cs="Times New Roman"/>
          <w:b/>
          <w:color w:val="000000" w:themeColor="text1"/>
        </w:rPr>
        <w:t>Aktiviteter</w:t>
      </w:r>
      <w:bookmarkEnd w:id="8"/>
    </w:p>
    <w:p w14:paraId="05A90DD5" w14:textId="3D4C0E83" w:rsidR="000B4BE7" w:rsidRPr="00137CB1" w:rsidRDefault="000B4BE7" w:rsidP="0032308A">
      <w:pPr>
        <w:ind w:left="522"/>
        <w:rPr>
          <w:rFonts w:ascii="Calibri" w:hAnsi="Calibri" w:cs="Times New Roman"/>
          <w:color w:val="000000" w:themeColor="text1"/>
        </w:rPr>
      </w:pPr>
      <w:r w:rsidRPr="00137CB1">
        <w:rPr>
          <w:rFonts w:ascii="Calibri" w:hAnsi="Calibri" w:cs="Times New Roman"/>
          <w:color w:val="000000" w:themeColor="text1"/>
        </w:rPr>
        <w:t>Studentengasjement skal fremmes</w:t>
      </w:r>
      <w:r w:rsidR="008B47D5" w:rsidRPr="00137CB1">
        <w:rPr>
          <w:rFonts w:ascii="Calibri" w:hAnsi="Calibri" w:cs="Times New Roman"/>
          <w:color w:val="000000" w:themeColor="text1"/>
        </w:rPr>
        <w:t>,</w:t>
      </w:r>
      <w:r w:rsidRPr="00137CB1">
        <w:rPr>
          <w:rFonts w:ascii="Calibri" w:hAnsi="Calibri" w:cs="Times New Roman"/>
          <w:color w:val="000000" w:themeColor="text1"/>
        </w:rPr>
        <w:t xml:space="preserve"> og</w:t>
      </w:r>
      <w:r w:rsidR="008B47D5" w:rsidRPr="00137CB1">
        <w:rPr>
          <w:rFonts w:ascii="Calibri" w:hAnsi="Calibri" w:cs="Times New Roman"/>
          <w:color w:val="000000" w:themeColor="text1"/>
        </w:rPr>
        <w:t xml:space="preserve"> det skal</w:t>
      </w:r>
      <w:r w:rsidRPr="00137CB1">
        <w:rPr>
          <w:rFonts w:ascii="Calibri" w:hAnsi="Calibri" w:cs="Times New Roman"/>
          <w:color w:val="000000" w:themeColor="text1"/>
        </w:rPr>
        <w:t xml:space="preserve"> legges til</w:t>
      </w:r>
      <w:r w:rsidR="008B47D5" w:rsidRPr="00137CB1">
        <w:rPr>
          <w:rFonts w:ascii="Calibri" w:hAnsi="Calibri" w:cs="Times New Roman"/>
          <w:color w:val="000000" w:themeColor="text1"/>
        </w:rPr>
        <w:t xml:space="preserve"> </w:t>
      </w:r>
      <w:r w:rsidRPr="00137CB1">
        <w:rPr>
          <w:rFonts w:ascii="Calibri" w:hAnsi="Calibri" w:cs="Times New Roman"/>
          <w:color w:val="000000" w:themeColor="text1"/>
        </w:rPr>
        <w:t xml:space="preserve">rette for faglige, kulturelle, </w:t>
      </w:r>
      <w:r w:rsidR="003338AD">
        <w:rPr>
          <w:rFonts w:ascii="Calibri" w:hAnsi="Calibri" w:cs="Times New Roman"/>
          <w:color w:val="000000" w:themeColor="text1"/>
        </w:rPr>
        <w:t xml:space="preserve">sportslige </w:t>
      </w:r>
      <w:r w:rsidR="008B47D5" w:rsidRPr="00137CB1">
        <w:rPr>
          <w:rFonts w:ascii="Calibri" w:hAnsi="Calibri" w:cs="Times New Roman"/>
          <w:color w:val="000000" w:themeColor="text1"/>
        </w:rPr>
        <w:t>og sosiale aktiviteter for studentene ved Universitetet i Agder.</w:t>
      </w:r>
    </w:p>
    <w:p w14:paraId="5F102508" w14:textId="77777777" w:rsidR="000B4BE7" w:rsidRPr="00137CB1" w:rsidRDefault="000B4BE7" w:rsidP="000B4BE7">
      <w:pPr>
        <w:ind w:left="708"/>
        <w:rPr>
          <w:rFonts w:ascii="Calibri" w:hAnsi="Calibri" w:cs="Times New Roman"/>
          <w:color w:val="000000" w:themeColor="text1"/>
        </w:rPr>
      </w:pPr>
    </w:p>
    <w:p w14:paraId="1BE0637B" w14:textId="77777777" w:rsidR="008B47D5" w:rsidRPr="00137CB1" w:rsidRDefault="000B4BE7" w:rsidP="008B47D5">
      <w:pPr>
        <w:pStyle w:val="Overskrift3"/>
        <w:numPr>
          <w:ilvl w:val="1"/>
          <w:numId w:val="6"/>
        </w:numPr>
        <w:rPr>
          <w:rFonts w:ascii="Calibri" w:hAnsi="Calibri" w:cs="Times New Roman"/>
          <w:b/>
          <w:color w:val="000000" w:themeColor="text1"/>
        </w:rPr>
      </w:pPr>
      <w:bookmarkStart w:id="9" w:name="_Toc513535154"/>
      <w:r w:rsidRPr="00137CB1">
        <w:rPr>
          <w:rFonts w:ascii="Calibri" w:hAnsi="Calibri" w:cs="Times New Roman"/>
          <w:b/>
          <w:color w:val="000000" w:themeColor="text1"/>
        </w:rPr>
        <w:t>Studenter med barn</w:t>
      </w:r>
      <w:bookmarkEnd w:id="9"/>
    </w:p>
    <w:p w14:paraId="6C34E1B4" w14:textId="73490FCB" w:rsidR="008B47D5" w:rsidRPr="00137CB1" w:rsidRDefault="000B4BE7" w:rsidP="0032308A">
      <w:pPr>
        <w:ind w:left="522"/>
        <w:rPr>
          <w:rFonts w:ascii="Calibri" w:hAnsi="Calibri" w:cs="Times New Roman"/>
          <w:color w:val="000000" w:themeColor="text1"/>
        </w:rPr>
      </w:pPr>
      <w:r w:rsidRPr="00137CB1">
        <w:rPr>
          <w:rFonts w:ascii="Calibri" w:hAnsi="Calibri" w:cs="Times New Roman"/>
          <w:color w:val="000000" w:themeColor="text1"/>
        </w:rPr>
        <w:t>Studenter med barn skal ha like forutsetninger for å gjennomføre utdannelsen</w:t>
      </w:r>
      <w:r w:rsidR="008B47D5" w:rsidRPr="00137CB1">
        <w:rPr>
          <w:rFonts w:ascii="Calibri" w:hAnsi="Calibri" w:cs="Times New Roman"/>
          <w:color w:val="000000" w:themeColor="text1"/>
        </w:rPr>
        <w:t>,</w:t>
      </w:r>
      <w:r w:rsidR="0032308A" w:rsidRPr="00137CB1">
        <w:rPr>
          <w:rFonts w:ascii="Calibri" w:hAnsi="Calibri" w:cs="Times New Roman"/>
          <w:color w:val="000000" w:themeColor="text1"/>
        </w:rPr>
        <w:t xml:space="preserve"> på linje </w:t>
      </w:r>
      <w:r w:rsidRPr="00137CB1">
        <w:rPr>
          <w:rFonts w:ascii="Calibri" w:hAnsi="Calibri" w:cs="Times New Roman"/>
          <w:color w:val="000000" w:themeColor="text1"/>
        </w:rPr>
        <w:t xml:space="preserve">med studenter uten barn. Dette krever tilpasning fra universitetets side. </w:t>
      </w:r>
    </w:p>
    <w:p w14:paraId="46211850" w14:textId="77777777" w:rsidR="008B47D5" w:rsidRPr="00137CB1" w:rsidRDefault="008B47D5" w:rsidP="0032308A">
      <w:pPr>
        <w:rPr>
          <w:rFonts w:ascii="Calibri" w:hAnsi="Calibri" w:cs="Times New Roman"/>
          <w:color w:val="000000" w:themeColor="text1"/>
        </w:rPr>
      </w:pPr>
    </w:p>
    <w:p w14:paraId="0AA71A58" w14:textId="0BABD1C4" w:rsidR="008B47D5" w:rsidRPr="00137CB1" w:rsidRDefault="000B4BE7" w:rsidP="0032308A">
      <w:pPr>
        <w:ind w:firstLine="522"/>
        <w:rPr>
          <w:rFonts w:ascii="Calibri" w:hAnsi="Calibri" w:cs="Times New Roman"/>
          <w:color w:val="000000" w:themeColor="text1"/>
        </w:rPr>
      </w:pPr>
      <w:r w:rsidRPr="00137CB1">
        <w:rPr>
          <w:rFonts w:ascii="Calibri" w:hAnsi="Calibri" w:cs="Times New Roman"/>
          <w:color w:val="000000" w:themeColor="text1"/>
        </w:rPr>
        <w:t xml:space="preserve">Åpningstider i Hokus Pokus barnehage </w:t>
      </w:r>
      <w:r w:rsidR="008B47D5" w:rsidRPr="00137CB1">
        <w:rPr>
          <w:rFonts w:ascii="Calibri" w:hAnsi="Calibri" w:cs="Times New Roman"/>
          <w:color w:val="000000" w:themeColor="text1"/>
        </w:rPr>
        <w:t>må</w:t>
      </w:r>
      <w:r w:rsidRPr="00137CB1">
        <w:rPr>
          <w:rFonts w:ascii="Calibri" w:hAnsi="Calibri" w:cs="Times New Roman"/>
          <w:color w:val="000000" w:themeColor="text1"/>
        </w:rPr>
        <w:t xml:space="preserve"> tilpasses generell undervisning. </w:t>
      </w:r>
    </w:p>
    <w:p w14:paraId="6A919F9F" w14:textId="77777777" w:rsidR="008B47D5" w:rsidRPr="00137CB1" w:rsidRDefault="008B47D5" w:rsidP="0032308A">
      <w:pPr>
        <w:rPr>
          <w:rFonts w:ascii="Calibri" w:hAnsi="Calibri" w:cs="Times New Roman"/>
          <w:color w:val="000000" w:themeColor="text1"/>
        </w:rPr>
      </w:pPr>
    </w:p>
    <w:p w14:paraId="37B19C44" w14:textId="022F462E" w:rsidR="000B4BE7" w:rsidRPr="00137CB1" w:rsidRDefault="000B4BE7" w:rsidP="0032308A">
      <w:pPr>
        <w:ind w:left="522"/>
        <w:rPr>
          <w:rFonts w:ascii="Calibri" w:hAnsi="Calibri" w:cs="Times New Roman"/>
          <w:color w:val="000000" w:themeColor="text1"/>
        </w:rPr>
      </w:pPr>
      <w:r w:rsidRPr="00137CB1">
        <w:rPr>
          <w:rFonts w:ascii="Calibri" w:hAnsi="Calibri" w:cs="Times New Roman"/>
          <w:color w:val="000000" w:themeColor="text1"/>
        </w:rPr>
        <w:t xml:space="preserve">Av praktiske og hygieniske årsaker må det gjøres stellerom </w:t>
      </w:r>
      <w:r w:rsidR="00FC004C" w:rsidRPr="00137CB1">
        <w:rPr>
          <w:rFonts w:ascii="Calibri" w:hAnsi="Calibri" w:cs="Times New Roman"/>
          <w:color w:val="000000" w:themeColor="text1"/>
        </w:rPr>
        <w:t>tilgjengelig på Universitetet i Agder.</w:t>
      </w:r>
      <w:r w:rsidRPr="00137CB1">
        <w:rPr>
          <w:rFonts w:ascii="Calibri" w:hAnsi="Calibri" w:cs="Times New Roman"/>
          <w:color w:val="000000" w:themeColor="text1"/>
        </w:rPr>
        <w:t xml:space="preserve"> </w:t>
      </w:r>
    </w:p>
    <w:p w14:paraId="14820668" w14:textId="77777777" w:rsidR="002B6636" w:rsidRPr="00137CB1" w:rsidRDefault="002B6636" w:rsidP="00FC004C">
      <w:pPr>
        <w:rPr>
          <w:rFonts w:ascii="Calibri" w:hAnsi="Calibri" w:cs="Times New Roman"/>
          <w:color w:val="000000" w:themeColor="text1"/>
        </w:rPr>
      </w:pPr>
    </w:p>
    <w:p w14:paraId="59A82391" w14:textId="77777777" w:rsidR="008B47D5" w:rsidRPr="00137CB1" w:rsidRDefault="0022091D" w:rsidP="008B47D5">
      <w:pPr>
        <w:pStyle w:val="Overskrift3"/>
        <w:numPr>
          <w:ilvl w:val="1"/>
          <w:numId w:val="6"/>
        </w:numPr>
        <w:rPr>
          <w:rFonts w:ascii="Calibri" w:hAnsi="Calibri" w:cs="Times New Roman"/>
          <w:b/>
          <w:color w:val="000000" w:themeColor="text1"/>
        </w:rPr>
      </w:pPr>
      <w:bookmarkStart w:id="10" w:name="_Toc513535155"/>
      <w:r w:rsidRPr="00137CB1">
        <w:rPr>
          <w:rFonts w:ascii="Calibri" w:hAnsi="Calibri" w:cs="Times New Roman"/>
          <w:b/>
          <w:color w:val="000000" w:themeColor="text1"/>
        </w:rPr>
        <w:t>Kantine</w:t>
      </w:r>
      <w:bookmarkEnd w:id="10"/>
    </w:p>
    <w:p w14:paraId="2B42A147" w14:textId="771ACEAB" w:rsidR="008B47D5" w:rsidRDefault="008B47D5" w:rsidP="0032308A">
      <w:pPr>
        <w:ind w:left="522"/>
        <w:rPr>
          <w:rFonts w:ascii="Calibri" w:hAnsi="Calibri" w:cs="Times New Roman"/>
          <w:color w:val="000000" w:themeColor="text1"/>
        </w:rPr>
      </w:pPr>
      <w:r w:rsidRPr="00137CB1">
        <w:rPr>
          <w:rFonts w:ascii="Calibri" w:hAnsi="Calibri" w:cs="Times New Roman"/>
          <w:color w:val="000000" w:themeColor="text1"/>
        </w:rPr>
        <w:t xml:space="preserve">Studentsamskipnaden i Agder skal tilrettelegge for god kvalitet ved sin matdistribusjon og matproduksjon. Herunder at allergikere, veganere og </w:t>
      </w:r>
      <w:r w:rsidR="00FC004C" w:rsidRPr="00137CB1">
        <w:rPr>
          <w:rFonts w:ascii="Calibri" w:hAnsi="Calibri" w:cs="Times New Roman"/>
          <w:color w:val="000000" w:themeColor="text1"/>
        </w:rPr>
        <w:t>vegetarianere</w:t>
      </w:r>
      <w:r w:rsidRPr="00137CB1">
        <w:rPr>
          <w:rFonts w:ascii="Calibri" w:hAnsi="Calibri" w:cs="Times New Roman"/>
          <w:color w:val="000000" w:themeColor="text1"/>
        </w:rPr>
        <w:t xml:space="preserve"> får et </w:t>
      </w:r>
      <w:r w:rsidR="00D42F76">
        <w:rPr>
          <w:rFonts w:ascii="Calibri" w:hAnsi="Calibri" w:cs="Times New Roman"/>
          <w:color w:val="000000" w:themeColor="text1"/>
        </w:rPr>
        <w:t xml:space="preserve">fullverdig </w:t>
      </w:r>
      <w:r w:rsidR="00416A21">
        <w:rPr>
          <w:rFonts w:ascii="Calibri" w:hAnsi="Calibri" w:cs="Times New Roman"/>
          <w:color w:val="000000" w:themeColor="text1"/>
        </w:rPr>
        <w:t xml:space="preserve">og mangfoldig </w:t>
      </w:r>
      <w:r w:rsidRPr="00137CB1">
        <w:rPr>
          <w:rFonts w:ascii="Calibri" w:hAnsi="Calibri" w:cs="Times New Roman"/>
          <w:color w:val="000000" w:themeColor="text1"/>
        </w:rPr>
        <w:t>tilbud</w:t>
      </w:r>
      <w:r w:rsidR="00416A21">
        <w:rPr>
          <w:rFonts w:ascii="Calibri" w:hAnsi="Calibri" w:cs="Times New Roman"/>
          <w:color w:val="000000" w:themeColor="text1"/>
        </w:rPr>
        <w:t>,</w:t>
      </w:r>
      <w:r w:rsidRPr="00137CB1">
        <w:rPr>
          <w:rFonts w:ascii="Calibri" w:hAnsi="Calibri" w:cs="Times New Roman"/>
          <w:color w:val="000000" w:themeColor="text1"/>
        </w:rPr>
        <w:t xml:space="preserve"> og at all mat tydelig merkes. </w:t>
      </w:r>
    </w:p>
    <w:p w14:paraId="12788F84" w14:textId="77777777" w:rsidR="00D42F76" w:rsidRDefault="00D42F76" w:rsidP="0032308A">
      <w:pPr>
        <w:ind w:left="522"/>
        <w:rPr>
          <w:rFonts w:ascii="Calibri" w:hAnsi="Calibri" w:cs="Times New Roman"/>
          <w:color w:val="000000" w:themeColor="text1"/>
        </w:rPr>
      </w:pPr>
    </w:p>
    <w:p w14:paraId="41001E6F" w14:textId="3C9C6BE8" w:rsidR="00416A21" w:rsidRDefault="00416A21" w:rsidP="0032308A">
      <w:pPr>
        <w:ind w:left="522"/>
        <w:rPr>
          <w:rFonts w:ascii="Calibri" w:hAnsi="Calibri" w:cs="Times New Roman"/>
          <w:color w:val="000000" w:themeColor="text1"/>
        </w:rPr>
      </w:pPr>
      <w:r>
        <w:rPr>
          <w:rFonts w:ascii="Calibri" w:hAnsi="Calibri" w:cs="Times New Roman"/>
          <w:color w:val="000000" w:themeColor="text1"/>
        </w:rPr>
        <w:t xml:space="preserve">Mat skal tydelig skiltes med næringsinnhold og for allergener. </w:t>
      </w:r>
    </w:p>
    <w:p w14:paraId="39C7CC94" w14:textId="77777777" w:rsidR="00416A21" w:rsidRDefault="00416A21" w:rsidP="0032308A">
      <w:pPr>
        <w:ind w:left="522"/>
        <w:rPr>
          <w:rFonts w:ascii="Calibri" w:hAnsi="Calibri" w:cs="Times New Roman"/>
          <w:color w:val="000000" w:themeColor="text1"/>
        </w:rPr>
      </w:pPr>
    </w:p>
    <w:p w14:paraId="3626722D" w14:textId="1872964C" w:rsidR="00D42F76" w:rsidRDefault="00D42F76" w:rsidP="0032308A">
      <w:pPr>
        <w:ind w:left="522"/>
        <w:rPr>
          <w:rFonts w:ascii="Calibri" w:hAnsi="Calibri" w:cs="Times New Roman"/>
          <w:color w:val="000000" w:themeColor="text1"/>
        </w:rPr>
      </w:pPr>
      <w:r>
        <w:rPr>
          <w:rFonts w:ascii="Calibri" w:hAnsi="Calibri" w:cs="Times New Roman"/>
          <w:color w:val="000000" w:themeColor="text1"/>
        </w:rPr>
        <w:t>Kantinene skal kaste minst mulig mat og legge til rette for ordninger som gir rabatterte priser på varer som går ut på dato. Det skal også legges til rette for at biologisk avfall blir brukt som för etter avtaler med lokale aktører som driver husdyrproduksjon.</w:t>
      </w:r>
    </w:p>
    <w:p w14:paraId="34766C93" w14:textId="77777777" w:rsidR="00416A21" w:rsidRDefault="00416A21" w:rsidP="0032308A">
      <w:pPr>
        <w:ind w:left="522"/>
        <w:rPr>
          <w:rFonts w:ascii="Calibri" w:hAnsi="Calibri" w:cs="Times New Roman"/>
          <w:color w:val="000000" w:themeColor="text1"/>
        </w:rPr>
      </w:pPr>
    </w:p>
    <w:p w14:paraId="3E3024CF" w14:textId="73DCF4F3" w:rsidR="00416A21" w:rsidRPr="00416A21" w:rsidRDefault="00416A21" w:rsidP="0032308A">
      <w:pPr>
        <w:ind w:left="522"/>
        <w:rPr>
          <w:rFonts w:ascii="Calibri" w:hAnsi="Calibri" w:cs="Times New Roman"/>
          <w:i/>
          <w:color w:val="000000" w:themeColor="text1"/>
        </w:rPr>
      </w:pPr>
      <w:r>
        <w:rPr>
          <w:rFonts w:ascii="Calibri" w:hAnsi="Calibri" w:cs="Times New Roman"/>
          <w:color w:val="000000" w:themeColor="text1"/>
        </w:rPr>
        <w:t xml:space="preserve">Kantinene blir medlem av </w:t>
      </w:r>
      <w:r>
        <w:rPr>
          <w:rFonts w:ascii="Calibri" w:hAnsi="Calibri" w:cs="Times New Roman"/>
          <w:i/>
          <w:color w:val="000000" w:themeColor="text1"/>
        </w:rPr>
        <w:t>To Good to Go.</w:t>
      </w:r>
    </w:p>
    <w:p w14:paraId="33F646B8" w14:textId="77777777" w:rsidR="008B47D5" w:rsidRPr="00137CB1" w:rsidRDefault="008B47D5" w:rsidP="0032308A">
      <w:pPr>
        <w:ind w:left="522"/>
        <w:rPr>
          <w:rFonts w:ascii="Calibri" w:hAnsi="Calibri" w:cs="Times New Roman"/>
          <w:color w:val="000000" w:themeColor="text1"/>
        </w:rPr>
      </w:pPr>
    </w:p>
    <w:p w14:paraId="30286462" w14:textId="19D97D9D" w:rsidR="008B47D5" w:rsidRPr="00137CB1" w:rsidRDefault="008B47D5" w:rsidP="0032308A">
      <w:pPr>
        <w:ind w:left="522"/>
        <w:rPr>
          <w:rFonts w:ascii="Calibri" w:hAnsi="Calibri" w:cs="Times New Roman"/>
          <w:color w:val="000000" w:themeColor="text1"/>
        </w:rPr>
      </w:pPr>
      <w:r w:rsidRPr="00137CB1">
        <w:rPr>
          <w:rFonts w:ascii="Calibri" w:hAnsi="Calibri" w:cs="Times New Roman"/>
          <w:color w:val="000000" w:themeColor="text1"/>
        </w:rPr>
        <w:t>Kantinene bør e</w:t>
      </w:r>
      <w:r w:rsidR="0022091D" w:rsidRPr="00137CB1">
        <w:rPr>
          <w:rFonts w:ascii="Calibri" w:hAnsi="Calibri" w:cs="Times New Roman"/>
          <w:color w:val="000000" w:themeColor="text1"/>
        </w:rPr>
        <w:t xml:space="preserve">tterstrebe åpningstider som gjenspeiler studentenes </w:t>
      </w:r>
      <w:r w:rsidR="00FF13CD" w:rsidRPr="00137CB1">
        <w:rPr>
          <w:rFonts w:ascii="Calibri" w:hAnsi="Calibri" w:cs="Times New Roman"/>
          <w:color w:val="000000" w:themeColor="text1"/>
        </w:rPr>
        <w:t>generelle undervisning</w:t>
      </w:r>
      <w:r w:rsidR="00D75A69">
        <w:rPr>
          <w:rFonts w:ascii="Calibri" w:hAnsi="Calibri" w:cs="Times New Roman"/>
          <w:color w:val="000000" w:themeColor="text1"/>
        </w:rPr>
        <w:t xml:space="preserve">, </w:t>
      </w:r>
      <w:r w:rsidRPr="00137CB1">
        <w:rPr>
          <w:rFonts w:ascii="Calibri" w:hAnsi="Calibri" w:cs="Times New Roman"/>
          <w:color w:val="000000" w:themeColor="text1"/>
        </w:rPr>
        <w:t>og pri</w:t>
      </w:r>
      <w:r w:rsidR="00FF13CD" w:rsidRPr="00137CB1">
        <w:rPr>
          <w:rFonts w:ascii="Calibri" w:hAnsi="Calibri" w:cs="Times New Roman"/>
          <w:color w:val="000000" w:themeColor="text1"/>
        </w:rPr>
        <w:t>s</w:t>
      </w:r>
      <w:r w:rsidRPr="00137CB1">
        <w:rPr>
          <w:rFonts w:ascii="Calibri" w:hAnsi="Calibri" w:cs="Times New Roman"/>
          <w:color w:val="000000" w:themeColor="text1"/>
        </w:rPr>
        <w:t>ene</w:t>
      </w:r>
      <w:r w:rsidR="00FF13CD" w:rsidRPr="00137CB1">
        <w:rPr>
          <w:rFonts w:ascii="Calibri" w:hAnsi="Calibri" w:cs="Times New Roman"/>
          <w:color w:val="000000" w:themeColor="text1"/>
        </w:rPr>
        <w:t xml:space="preserve"> bør gjenspeile studentenes økonomi</w:t>
      </w:r>
      <w:r w:rsidR="00D75A69">
        <w:rPr>
          <w:rFonts w:ascii="Calibri" w:hAnsi="Calibri" w:cs="Times New Roman"/>
          <w:color w:val="000000" w:themeColor="text1"/>
        </w:rPr>
        <w:t xml:space="preserve"> og ikke overstige priser i matbutikker</w:t>
      </w:r>
      <w:r w:rsidR="00FF13CD" w:rsidRPr="00137CB1">
        <w:rPr>
          <w:rFonts w:ascii="Calibri" w:hAnsi="Calibri" w:cs="Times New Roman"/>
          <w:color w:val="000000" w:themeColor="text1"/>
        </w:rPr>
        <w:t xml:space="preserve">. </w:t>
      </w:r>
    </w:p>
    <w:p w14:paraId="448111F1" w14:textId="77777777" w:rsidR="008B47D5" w:rsidRPr="00137CB1" w:rsidRDefault="008B47D5" w:rsidP="0032308A">
      <w:pPr>
        <w:ind w:left="522"/>
        <w:rPr>
          <w:rFonts w:ascii="Calibri" w:hAnsi="Calibri" w:cs="Times New Roman"/>
          <w:color w:val="000000" w:themeColor="text1"/>
        </w:rPr>
      </w:pPr>
    </w:p>
    <w:p w14:paraId="6EF23720" w14:textId="0642AE23" w:rsidR="00D42F76" w:rsidRPr="00416A21" w:rsidRDefault="00FF13CD" w:rsidP="00416A21">
      <w:pPr>
        <w:ind w:left="522"/>
        <w:rPr>
          <w:rFonts w:ascii="Calibri" w:hAnsi="Calibri" w:cs="Times New Roman"/>
          <w:color w:val="000000" w:themeColor="text1"/>
        </w:rPr>
      </w:pPr>
      <w:r w:rsidRPr="00137CB1">
        <w:rPr>
          <w:rFonts w:ascii="Calibri" w:hAnsi="Calibri" w:cs="Times New Roman"/>
          <w:color w:val="000000" w:themeColor="text1"/>
        </w:rPr>
        <w:t xml:space="preserve">Forvarsel om justering av åpningstider bør gis minst 14 virkedager før justering. </w:t>
      </w:r>
    </w:p>
    <w:p w14:paraId="02B0228A" w14:textId="77777777" w:rsidR="00D42F76" w:rsidRPr="00137CB1" w:rsidRDefault="00D42F76" w:rsidP="0032308A">
      <w:pPr>
        <w:ind w:left="522"/>
        <w:rPr>
          <w:rFonts w:ascii="Calibri" w:hAnsi="Calibri" w:cs="Times New Roman"/>
          <w:color w:val="000000" w:themeColor="text1"/>
        </w:rPr>
      </w:pPr>
    </w:p>
    <w:p w14:paraId="1C44E6C8" w14:textId="77777777" w:rsidR="0032308A" w:rsidRDefault="0032308A" w:rsidP="00FF13CD">
      <w:pPr>
        <w:rPr>
          <w:rFonts w:ascii="Calibri" w:hAnsi="Calibri" w:cs="Times New Roman"/>
          <w:color w:val="000000" w:themeColor="text1"/>
        </w:rPr>
      </w:pPr>
    </w:p>
    <w:p w14:paraId="4F00A0A0" w14:textId="77777777" w:rsidR="00E07E5B" w:rsidRDefault="00E07E5B" w:rsidP="00FF13CD">
      <w:pPr>
        <w:rPr>
          <w:rFonts w:ascii="Calibri" w:hAnsi="Calibri" w:cs="Times New Roman"/>
          <w:color w:val="000000" w:themeColor="text1"/>
        </w:rPr>
      </w:pPr>
    </w:p>
    <w:p w14:paraId="661EF563" w14:textId="77777777" w:rsidR="00E07E5B" w:rsidRDefault="00E07E5B" w:rsidP="00FF13CD">
      <w:pPr>
        <w:rPr>
          <w:rFonts w:ascii="Calibri" w:hAnsi="Calibri" w:cs="Times New Roman"/>
          <w:color w:val="000000" w:themeColor="text1"/>
        </w:rPr>
      </w:pPr>
    </w:p>
    <w:p w14:paraId="30E84952" w14:textId="77777777" w:rsidR="00F74A3C" w:rsidRDefault="00F74A3C" w:rsidP="00FF13CD">
      <w:pPr>
        <w:rPr>
          <w:rFonts w:ascii="Calibri" w:hAnsi="Calibri" w:cs="Times New Roman"/>
          <w:color w:val="000000" w:themeColor="text1"/>
        </w:rPr>
      </w:pPr>
    </w:p>
    <w:p w14:paraId="5A5191C6" w14:textId="77777777" w:rsidR="00F74A3C" w:rsidRDefault="00F74A3C" w:rsidP="00FF13CD">
      <w:pPr>
        <w:rPr>
          <w:rFonts w:ascii="Calibri" w:hAnsi="Calibri" w:cs="Times New Roman"/>
          <w:color w:val="000000" w:themeColor="text1"/>
        </w:rPr>
      </w:pPr>
    </w:p>
    <w:p w14:paraId="0652419C" w14:textId="77777777" w:rsidR="00F74A3C" w:rsidRPr="00137CB1" w:rsidRDefault="00F74A3C" w:rsidP="00FF13CD">
      <w:pPr>
        <w:rPr>
          <w:rFonts w:ascii="Calibri" w:hAnsi="Calibri" w:cs="Times New Roman"/>
          <w:color w:val="000000" w:themeColor="text1"/>
        </w:rPr>
      </w:pPr>
    </w:p>
    <w:p w14:paraId="1A565722" w14:textId="77777777" w:rsidR="0032308A" w:rsidRPr="00137CB1" w:rsidRDefault="0032308A" w:rsidP="00FF13CD">
      <w:pPr>
        <w:rPr>
          <w:rFonts w:ascii="Calibri" w:hAnsi="Calibri" w:cs="Times New Roman"/>
          <w:color w:val="000000" w:themeColor="text1"/>
        </w:rPr>
      </w:pPr>
    </w:p>
    <w:p w14:paraId="3B30F363" w14:textId="083090FC" w:rsidR="00FF13CD" w:rsidRPr="00137CB1" w:rsidRDefault="00FF13CD" w:rsidP="009608E1">
      <w:pPr>
        <w:pStyle w:val="Overskrift2"/>
        <w:numPr>
          <w:ilvl w:val="0"/>
          <w:numId w:val="6"/>
        </w:numPr>
        <w:rPr>
          <w:rFonts w:ascii="Calibri" w:hAnsi="Calibri" w:cs="Times New Roman"/>
          <w:b/>
          <w:color w:val="000000" w:themeColor="text1"/>
        </w:rPr>
      </w:pPr>
      <w:bookmarkStart w:id="11" w:name="_Toc513535156"/>
      <w:r w:rsidRPr="00137CB1">
        <w:rPr>
          <w:rFonts w:ascii="Calibri" w:hAnsi="Calibri" w:cs="Times New Roman"/>
          <w:b/>
          <w:color w:val="000000" w:themeColor="text1"/>
        </w:rPr>
        <w:lastRenderedPageBreak/>
        <w:t>Helse</w:t>
      </w:r>
      <w:bookmarkEnd w:id="11"/>
    </w:p>
    <w:p w14:paraId="5FF60184" w14:textId="77777777" w:rsidR="00FF13CD" w:rsidRPr="00137CB1" w:rsidRDefault="00FF13CD" w:rsidP="00FF13CD">
      <w:pPr>
        <w:rPr>
          <w:rFonts w:ascii="Calibri" w:hAnsi="Calibri" w:cs="Times New Roman"/>
          <w:color w:val="000000" w:themeColor="text1"/>
        </w:rPr>
      </w:pPr>
    </w:p>
    <w:p w14:paraId="4E209F42" w14:textId="77777777" w:rsidR="008B47D5" w:rsidRPr="00137CB1" w:rsidRDefault="00600159" w:rsidP="008B47D5">
      <w:pPr>
        <w:pStyle w:val="Overskrift3"/>
        <w:numPr>
          <w:ilvl w:val="1"/>
          <w:numId w:val="6"/>
        </w:numPr>
        <w:rPr>
          <w:rFonts w:ascii="Calibri" w:hAnsi="Calibri" w:cs="Times New Roman"/>
          <w:b/>
          <w:color w:val="000000" w:themeColor="text1"/>
        </w:rPr>
      </w:pPr>
      <w:bookmarkStart w:id="12" w:name="_Toc513535157"/>
      <w:r w:rsidRPr="00137CB1">
        <w:rPr>
          <w:rFonts w:ascii="Calibri" w:hAnsi="Calibri" w:cs="Times New Roman"/>
          <w:b/>
          <w:color w:val="000000" w:themeColor="text1"/>
        </w:rPr>
        <w:t>Informasjon</w:t>
      </w:r>
      <w:bookmarkEnd w:id="12"/>
    </w:p>
    <w:p w14:paraId="65006D25" w14:textId="74C24767" w:rsidR="00600159"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 xml:space="preserve">Informasjon om SiA Helse og kommunale helsetjenester </w:t>
      </w:r>
      <w:r w:rsidR="002A2009">
        <w:rPr>
          <w:rFonts w:ascii="Calibri" w:hAnsi="Calibri" w:cs="Times New Roman"/>
          <w:color w:val="000000" w:themeColor="text1"/>
        </w:rPr>
        <w:t xml:space="preserve">skal til enhver tid være synlig og tilgjengelig </w:t>
      </w:r>
      <w:r w:rsidRPr="00137CB1">
        <w:rPr>
          <w:rFonts w:ascii="Calibri" w:hAnsi="Calibri" w:cs="Times New Roman"/>
          <w:color w:val="000000" w:themeColor="text1"/>
        </w:rPr>
        <w:t xml:space="preserve">på campus og på internett. </w:t>
      </w:r>
    </w:p>
    <w:p w14:paraId="78DDCF75" w14:textId="77777777" w:rsidR="00600159" w:rsidRPr="00137CB1" w:rsidRDefault="00600159" w:rsidP="00600159">
      <w:pPr>
        <w:ind w:left="708"/>
        <w:rPr>
          <w:rFonts w:ascii="Calibri" w:hAnsi="Calibri" w:cs="Times New Roman"/>
          <w:color w:val="000000" w:themeColor="text1"/>
        </w:rPr>
      </w:pPr>
    </w:p>
    <w:p w14:paraId="76126A56" w14:textId="77777777" w:rsidR="008B47D5" w:rsidRPr="00137CB1" w:rsidRDefault="00600159" w:rsidP="008B47D5">
      <w:pPr>
        <w:pStyle w:val="Overskrift3"/>
        <w:numPr>
          <w:ilvl w:val="1"/>
          <w:numId w:val="6"/>
        </w:numPr>
        <w:rPr>
          <w:rFonts w:ascii="Calibri" w:hAnsi="Calibri" w:cs="Times New Roman"/>
          <w:b/>
          <w:color w:val="000000" w:themeColor="text1"/>
        </w:rPr>
      </w:pPr>
      <w:bookmarkStart w:id="13" w:name="_Toc513535158"/>
      <w:r w:rsidRPr="00137CB1">
        <w:rPr>
          <w:rFonts w:ascii="Calibri" w:hAnsi="Calibri" w:cs="Times New Roman"/>
          <w:b/>
          <w:color w:val="000000" w:themeColor="text1"/>
        </w:rPr>
        <w:t>Studenthelse</w:t>
      </w:r>
      <w:bookmarkEnd w:id="13"/>
    </w:p>
    <w:p w14:paraId="2F5D56D9" w14:textId="77777777" w:rsidR="008B47D5"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Det skal til enhver tid være tilstrekkelig med ansatte i den kommunale helsetjenesten med kompetanse på studenthelse. Helsetilbudet til Studentsamskipnaden i Agder skal være et supplement til dette.</w:t>
      </w:r>
    </w:p>
    <w:p w14:paraId="783CD116" w14:textId="77777777" w:rsidR="008B47D5" w:rsidRPr="00137CB1" w:rsidRDefault="008B47D5" w:rsidP="0032308A">
      <w:pPr>
        <w:ind w:left="522"/>
        <w:rPr>
          <w:rFonts w:ascii="Calibri" w:hAnsi="Calibri" w:cs="Times New Roman"/>
          <w:color w:val="000000" w:themeColor="text1"/>
        </w:rPr>
      </w:pPr>
    </w:p>
    <w:p w14:paraId="1EB52A18" w14:textId="5933044D" w:rsidR="008B47D5"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Universitetet i Agder skal bidra til fi</w:t>
      </w:r>
      <w:r w:rsidR="00301809" w:rsidRPr="00137CB1">
        <w:rPr>
          <w:rFonts w:ascii="Calibri" w:hAnsi="Calibri" w:cs="Times New Roman"/>
          <w:color w:val="000000" w:themeColor="text1"/>
        </w:rPr>
        <w:t>nansiering av studenthelsetjenest</w:t>
      </w:r>
      <w:r w:rsidRPr="00137CB1">
        <w:rPr>
          <w:rFonts w:ascii="Calibri" w:hAnsi="Calibri" w:cs="Times New Roman"/>
          <w:color w:val="000000" w:themeColor="text1"/>
        </w:rPr>
        <w:t xml:space="preserve">en. </w:t>
      </w:r>
      <w:r w:rsidR="005423B3">
        <w:rPr>
          <w:rFonts w:ascii="Calibri" w:hAnsi="Calibri" w:cs="Times New Roman"/>
          <w:color w:val="000000" w:themeColor="text1"/>
        </w:rPr>
        <w:t>Det er viktig at universitetet og</w:t>
      </w:r>
      <w:r w:rsidRPr="00137CB1">
        <w:rPr>
          <w:rFonts w:ascii="Calibri" w:hAnsi="Calibri" w:cs="Times New Roman"/>
          <w:color w:val="000000" w:themeColor="text1"/>
        </w:rPr>
        <w:t xml:space="preserve"> Studentsamskipnaden har dialog med vertskommunene for å oppnå et bedre samarbeid om studenthelsetjenesten. Studentorganisasjonen i Agder skal </w:t>
      </w:r>
      <w:r w:rsidR="00301809" w:rsidRPr="00137CB1">
        <w:rPr>
          <w:rFonts w:ascii="Calibri" w:hAnsi="Calibri" w:cs="Times New Roman"/>
          <w:color w:val="000000" w:themeColor="text1"/>
        </w:rPr>
        <w:t>aktivt</w:t>
      </w:r>
      <w:r w:rsidRPr="00137CB1">
        <w:rPr>
          <w:rFonts w:ascii="Calibri" w:hAnsi="Calibri" w:cs="Times New Roman"/>
          <w:color w:val="000000" w:themeColor="text1"/>
        </w:rPr>
        <w:t xml:space="preserve"> jobbe for en nasjonal finansieringsordning for studenters helsetjenester.</w:t>
      </w:r>
    </w:p>
    <w:p w14:paraId="0EEC55CE" w14:textId="77777777" w:rsidR="008B47D5" w:rsidRPr="00137CB1" w:rsidRDefault="008B47D5" w:rsidP="0032308A">
      <w:pPr>
        <w:ind w:left="522"/>
        <w:rPr>
          <w:rFonts w:ascii="Calibri" w:hAnsi="Calibri" w:cs="Times New Roman"/>
          <w:color w:val="000000" w:themeColor="text1"/>
        </w:rPr>
      </w:pPr>
    </w:p>
    <w:p w14:paraId="0CFFEBB9" w14:textId="77777777" w:rsidR="008B47D5"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 xml:space="preserve">Psykisk helse skal være et fokusområde, og terskelen for å søke hjelp skal være lav. </w:t>
      </w:r>
    </w:p>
    <w:p w14:paraId="74BCB9B1" w14:textId="77777777" w:rsidR="008B47D5" w:rsidRPr="00137CB1" w:rsidRDefault="008B47D5" w:rsidP="0032308A">
      <w:pPr>
        <w:ind w:left="522"/>
        <w:rPr>
          <w:rFonts w:ascii="Calibri" w:hAnsi="Calibri" w:cs="Times New Roman"/>
          <w:color w:val="000000" w:themeColor="text1"/>
        </w:rPr>
      </w:pPr>
    </w:p>
    <w:p w14:paraId="55C1080C" w14:textId="77777777" w:rsidR="008B47D5"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Samskipnadens studenthelsetjeneste skal være lokalisert på campus.</w:t>
      </w:r>
    </w:p>
    <w:p w14:paraId="6BE0E7EE" w14:textId="77777777" w:rsidR="008B47D5" w:rsidRPr="00137CB1" w:rsidRDefault="008B47D5" w:rsidP="0032308A">
      <w:pPr>
        <w:ind w:left="522"/>
        <w:rPr>
          <w:rFonts w:ascii="Calibri" w:hAnsi="Calibri" w:cs="Times New Roman"/>
          <w:color w:val="000000" w:themeColor="text1"/>
        </w:rPr>
      </w:pPr>
    </w:p>
    <w:p w14:paraId="3632CB1A" w14:textId="3ECE5669" w:rsidR="00600159" w:rsidRPr="00137CB1" w:rsidRDefault="00600159" w:rsidP="0032308A">
      <w:pPr>
        <w:ind w:left="522"/>
        <w:rPr>
          <w:rFonts w:ascii="Calibri" w:hAnsi="Calibri" w:cs="Times New Roman"/>
          <w:color w:val="000000" w:themeColor="text1"/>
        </w:rPr>
      </w:pPr>
      <w:r w:rsidRPr="00137CB1">
        <w:rPr>
          <w:rFonts w:ascii="Calibri" w:hAnsi="Calibri" w:cs="Times New Roman"/>
          <w:color w:val="000000" w:themeColor="text1"/>
        </w:rPr>
        <w:t xml:space="preserve">Det skal jobbes for å etablere et helsesenter/legesenter på </w:t>
      </w:r>
      <w:r w:rsidR="00E56356" w:rsidRPr="00137CB1">
        <w:rPr>
          <w:rFonts w:ascii="Calibri" w:hAnsi="Calibri" w:cs="Times New Roman"/>
          <w:color w:val="000000" w:themeColor="text1"/>
        </w:rPr>
        <w:t>begge campus innen 2021.</w:t>
      </w:r>
    </w:p>
    <w:p w14:paraId="0995024D" w14:textId="77777777" w:rsidR="004340D1" w:rsidRPr="00137CB1" w:rsidRDefault="004340D1" w:rsidP="004340D1">
      <w:pPr>
        <w:rPr>
          <w:rFonts w:ascii="Calibri" w:hAnsi="Calibri" w:cs="Times New Roman"/>
          <w:color w:val="000000" w:themeColor="text1"/>
        </w:rPr>
      </w:pPr>
    </w:p>
    <w:p w14:paraId="11421A24" w14:textId="77777777" w:rsidR="00A23C37" w:rsidRPr="00137CB1" w:rsidRDefault="004340D1" w:rsidP="00A23C37">
      <w:pPr>
        <w:pStyle w:val="Overskrift3"/>
        <w:numPr>
          <w:ilvl w:val="1"/>
          <w:numId w:val="6"/>
        </w:numPr>
        <w:rPr>
          <w:rFonts w:ascii="Calibri" w:hAnsi="Calibri" w:cs="Times New Roman"/>
          <w:b/>
          <w:color w:val="000000" w:themeColor="text1"/>
        </w:rPr>
      </w:pPr>
      <w:bookmarkStart w:id="14" w:name="_Toc513535159"/>
      <w:r w:rsidRPr="00137CB1">
        <w:rPr>
          <w:rFonts w:ascii="Calibri" w:hAnsi="Calibri" w:cs="Times New Roman"/>
          <w:b/>
          <w:color w:val="000000" w:themeColor="text1"/>
        </w:rPr>
        <w:t>Tannhelse</w:t>
      </w:r>
      <w:bookmarkEnd w:id="14"/>
    </w:p>
    <w:p w14:paraId="65E23AD3" w14:textId="77777777" w:rsidR="00A23C37" w:rsidRPr="00137CB1" w:rsidRDefault="00A23C37" w:rsidP="0032308A">
      <w:pPr>
        <w:ind w:left="522"/>
        <w:rPr>
          <w:rFonts w:ascii="Calibri" w:hAnsi="Calibri" w:cs="Times New Roman"/>
          <w:color w:val="000000" w:themeColor="text1"/>
        </w:rPr>
      </w:pPr>
      <w:r w:rsidRPr="00137CB1">
        <w:rPr>
          <w:rFonts w:ascii="Calibri" w:hAnsi="Calibri" w:cs="Times New Roman"/>
          <w:color w:val="000000" w:themeColor="text1"/>
        </w:rPr>
        <w:t xml:space="preserve">STA mener at tannbehandling for studenter bør være en del av den offentlige helsetjenesten, slik at tannlegetjenester for studenter får en egenandel på lik linje med andre helsetjenester i Norge. </w:t>
      </w:r>
    </w:p>
    <w:p w14:paraId="5E3DED4C" w14:textId="77777777" w:rsidR="00A23C37" w:rsidRPr="00137CB1" w:rsidRDefault="00A23C37" w:rsidP="0032308A">
      <w:pPr>
        <w:ind w:left="522"/>
        <w:rPr>
          <w:rFonts w:ascii="Calibri" w:hAnsi="Calibri" w:cs="Times New Roman"/>
          <w:color w:val="000000" w:themeColor="text1"/>
        </w:rPr>
      </w:pPr>
    </w:p>
    <w:p w14:paraId="50A4B481" w14:textId="69457A06" w:rsidR="00A23C37" w:rsidRPr="00137CB1" w:rsidRDefault="00E56356" w:rsidP="0032308A">
      <w:pPr>
        <w:ind w:left="522"/>
        <w:rPr>
          <w:rFonts w:ascii="Calibri" w:hAnsi="Calibri" w:cs="Times New Roman"/>
          <w:color w:val="000000" w:themeColor="text1"/>
        </w:rPr>
      </w:pPr>
      <w:r w:rsidRPr="00137CB1">
        <w:rPr>
          <w:rFonts w:ascii="Calibri" w:hAnsi="Calibri" w:cs="Times New Roman"/>
          <w:color w:val="000000" w:themeColor="text1"/>
        </w:rPr>
        <w:t xml:space="preserve">Videre mener STA at studenter </w:t>
      </w:r>
      <w:r w:rsidR="00A23C37" w:rsidRPr="00137CB1">
        <w:rPr>
          <w:rFonts w:ascii="Calibri" w:hAnsi="Calibri" w:cs="Times New Roman"/>
          <w:color w:val="000000" w:themeColor="text1"/>
        </w:rPr>
        <w:t>bør få 75</w:t>
      </w:r>
      <w:r w:rsidR="006A6B07">
        <w:rPr>
          <w:rFonts w:ascii="Calibri" w:hAnsi="Calibri" w:cs="Times New Roman"/>
          <w:color w:val="000000" w:themeColor="text1"/>
        </w:rPr>
        <w:t xml:space="preserve"> </w:t>
      </w:r>
      <w:r w:rsidR="00A23C37" w:rsidRPr="00137CB1">
        <w:rPr>
          <w:rFonts w:ascii="Calibri" w:hAnsi="Calibri" w:cs="Times New Roman"/>
          <w:color w:val="000000" w:themeColor="text1"/>
        </w:rPr>
        <w:t xml:space="preserve">% rabatt på tannhelsetjenester, på lik linje med ungdom mellom 19-20 år. Rabatten bør være uavhengig av alder, bo- og studiested. </w:t>
      </w:r>
      <w:bookmarkStart w:id="15" w:name="_GoBack"/>
      <w:bookmarkEnd w:id="15"/>
    </w:p>
    <w:p w14:paraId="48E49904" w14:textId="77777777" w:rsidR="00A23C37" w:rsidRPr="00137CB1" w:rsidRDefault="00A23C37" w:rsidP="00A23C37">
      <w:pPr>
        <w:rPr>
          <w:rFonts w:ascii="Calibri" w:hAnsi="Calibri" w:cs="Times New Roman"/>
          <w:color w:val="000000" w:themeColor="text1"/>
        </w:rPr>
      </w:pPr>
    </w:p>
    <w:p w14:paraId="3F6700D3" w14:textId="77777777" w:rsidR="006B308F" w:rsidRPr="00137CB1" w:rsidRDefault="00600159" w:rsidP="006B308F">
      <w:pPr>
        <w:pStyle w:val="Overskrift3"/>
        <w:numPr>
          <w:ilvl w:val="1"/>
          <w:numId w:val="6"/>
        </w:numPr>
        <w:rPr>
          <w:rFonts w:ascii="Calibri" w:hAnsi="Calibri" w:cs="Times New Roman"/>
          <w:b/>
          <w:color w:val="000000" w:themeColor="text1"/>
        </w:rPr>
      </w:pPr>
      <w:bookmarkStart w:id="16" w:name="_Toc513535160"/>
      <w:r w:rsidRPr="00137CB1">
        <w:rPr>
          <w:rFonts w:ascii="Calibri" w:hAnsi="Calibri" w:cs="Times New Roman"/>
          <w:b/>
          <w:color w:val="000000" w:themeColor="text1"/>
        </w:rPr>
        <w:t>Treningstilbud</w:t>
      </w:r>
      <w:bookmarkEnd w:id="16"/>
    </w:p>
    <w:p w14:paraId="6EF11298" w14:textId="44021ABC" w:rsidR="006B308F" w:rsidRPr="00137CB1" w:rsidRDefault="00DF0F70" w:rsidP="0032308A">
      <w:pPr>
        <w:ind w:left="522"/>
        <w:rPr>
          <w:rFonts w:ascii="Calibri" w:hAnsi="Calibri" w:cs="Times New Roman"/>
          <w:color w:val="000000" w:themeColor="text1"/>
        </w:rPr>
      </w:pPr>
      <w:r w:rsidRPr="00137CB1">
        <w:rPr>
          <w:rFonts w:ascii="Calibri" w:hAnsi="Calibri" w:cs="Times New Roman"/>
          <w:color w:val="000000" w:themeColor="text1"/>
        </w:rPr>
        <w:t xml:space="preserve">Studentene skal ha tilgang på et godt og rimelig treningstilbud </w:t>
      </w:r>
      <w:r w:rsidR="00701D43" w:rsidRPr="00137CB1">
        <w:rPr>
          <w:rFonts w:ascii="Calibri" w:hAnsi="Calibri" w:cs="Times New Roman"/>
          <w:color w:val="000000" w:themeColor="text1"/>
        </w:rPr>
        <w:t xml:space="preserve">i nærheten av campus </w:t>
      </w:r>
      <w:r w:rsidRPr="00137CB1">
        <w:rPr>
          <w:rFonts w:ascii="Calibri" w:hAnsi="Calibri" w:cs="Times New Roman"/>
          <w:color w:val="000000" w:themeColor="text1"/>
        </w:rPr>
        <w:t>i regi av Studentsamskipnaden i Agder. Pris skal gjenspeile studentenes økonomi og matche pris til andre treningstilbud h</w:t>
      </w:r>
      <w:r w:rsidR="006B308F" w:rsidRPr="00137CB1">
        <w:rPr>
          <w:rFonts w:ascii="Calibri" w:hAnsi="Calibri" w:cs="Times New Roman"/>
          <w:color w:val="000000" w:themeColor="text1"/>
        </w:rPr>
        <w:t>os andre Samskipnader i landet.</w:t>
      </w:r>
    </w:p>
    <w:p w14:paraId="48AD9FC6" w14:textId="77777777" w:rsidR="006B308F" w:rsidRPr="00137CB1" w:rsidRDefault="006B308F" w:rsidP="0032308A">
      <w:pPr>
        <w:ind w:left="522"/>
        <w:rPr>
          <w:rFonts w:ascii="Calibri" w:hAnsi="Calibri" w:cs="Times New Roman"/>
          <w:color w:val="000000" w:themeColor="text1"/>
        </w:rPr>
      </w:pPr>
    </w:p>
    <w:p w14:paraId="19442D0A" w14:textId="2A14A272" w:rsidR="00D659EB" w:rsidRPr="00137CB1" w:rsidRDefault="009812DA" w:rsidP="00701D43">
      <w:pPr>
        <w:ind w:left="522"/>
        <w:rPr>
          <w:rFonts w:ascii="Calibri" w:hAnsi="Calibri" w:cs="Times New Roman"/>
          <w:color w:val="000000" w:themeColor="text1"/>
        </w:rPr>
      </w:pPr>
      <w:r w:rsidRPr="00137CB1">
        <w:rPr>
          <w:rFonts w:ascii="Calibri" w:hAnsi="Calibri" w:cs="Times New Roman"/>
          <w:color w:val="000000" w:themeColor="text1"/>
        </w:rPr>
        <w:t xml:space="preserve">Studentsamskipnaden i Agder bør etterstrebe og opprette et like godt treningstilbud for studentene i Grimstad </w:t>
      </w:r>
      <w:r w:rsidR="00701D43" w:rsidRPr="00137CB1">
        <w:rPr>
          <w:rFonts w:ascii="Calibri" w:hAnsi="Calibri" w:cs="Times New Roman"/>
          <w:color w:val="000000" w:themeColor="text1"/>
        </w:rPr>
        <w:t>som i Kristiansand (Spicheren).</w:t>
      </w:r>
    </w:p>
    <w:p w14:paraId="6780928D" w14:textId="77777777" w:rsidR="00D659EB" w:rsidRPr="00137CB1" w:rsidRDefault="00D659EB" w:rsidP="00D659EB">
      <w:pPr>
        <w:rPr>
          <w:rFonts w:ascii="Calibri" w:hAnsi="Calibri" w:cs="Times New Roman"/>
          <w:color w:val="000000" w:themeColor="text1"/>
        </w:rPr>
      </w:pPr>
    </w:p>
    <w:sectPr w:rsidR="00D659EB" w:rsidRPr="00137CB1" w:rsidSect="00BD2904">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6531" w14:textId="77777777" w:rsidR="00BB23A7" w:rsidRDefault="00BB23A7" w:rsidP="00701D43">
      <w:r>
        <w:separator/>
      </w:r>
    </w:p>
  </w:endnote>
  <w:endnote w:type="continuationSeparator" w:id="0">
    <w:p w14:paraId="216AC9CD" w14:textId="77777777" w:rsidR="00BB23A7" w:rsidRDefault="00BB23A7" w:rsidP="0070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AA51" w14:textId="77777777" w:rsidR="00701D43" w:rsidRDefault="00701D43" w:rsidP="006E5079">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5C8DDCB6" w14:textId="77777777" w:rsidR="00701D43" w:rsidRDefault="00701D43" w:rsidP="00701D4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9813" w14:textId="3D592E89" w:rsidR="00701D43" w:rsidRDefault="00701D43" w:rsidP="006E5079">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A6B07">
      <w:rPr>
        <w:rStyle w:val="Sidetall"/>
        <w:noProof/>
      </w:rPr>
      <w:t>5</w:t>
    </w:r>
    <w:r>
      <w:rPr>
        <w:rStyle w:val="Sidetall"/>
      </w:rPr>
      <w:fldChar w:fldCharType="end"/>
    </w:r>
  </w:p>
  <w:p w14:paraId="77B3CD1B" w14:textId="736A0CE2" w:rsidR="00701D43" w:rsidRDefault="00701D43" w:rsidP="00701D43">
    <w:pPr>
      <w:pStyle w:val="Bunnteks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4C58" w14:textId="77777777" w:rsidR="00BB23A7" w:rsidRDefault="00BB23A7" w:rsidP="00701D43">
      <w:r>
        <w:separator/>
      </w:r>
    </w:p>
  </w:footnote>
  <w:footnote w:type="continuationSeparator" w:id="0">
    <w:p w14:paraId="663EC3EB" w14:textId="77777777" w:rsidR="00BB23A7" w:rsidRDefault="00BB23A7" w:rsidP="00701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0BC4"/>
    <w:multiLevelType w:val="hybridMultilevel"/>
    <w:tmpl w:val="28BC29D6"/>
    <w:lvl w:ilvl="0" w:tplc="0318261A">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6B1E38"/>
    <w:multiLevelType w:val="hybridMultilevel"/>
    <w:tmpl w:val="C9344AB6"/>
    <w:lvl w:ilvl="0" w:tplc="F85466CA">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FF3C67"/>
    <w:multiLevelType w:val="multilevel"/>
    <w:tmpl w:val="AAA4D3F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color w:val="000000" w:themeColor="text1"/>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97755E7"/>
    <w:multiLevelType w:val="multilevel"/>
    <w:tmpl w:val="B95477B0"/>
    <w:lvl w:ilvl="0">
      <w:start w:val="1"/>
      <w:numFmt w:val="decimal"/>
      <w:lvlText w:val="%1.0"/>
      <w:lvlJc w:val="left"/>
      <w:pPr>
        <w:ind w:left="380" w:hanging="380"/>
      </w:pPr>
      <w:rPr>
        <w:rFonts w:hint="default"/>
      </w:rPr>
    </w:lvl>
    <w:lvl w:ilvl="1">
      <w:start w:val="1"/>
      <w:numFmt w:val="decimal"/>
      <w:lvlText w:val="%1.%2"/>
      <w:lvlJc w:val="left"/>
      <w:pPr>
        <w:ind w:left="522" w:hanging="380"/>
      </w:pPr>
      <w:rPr>
        <w:rFonts w:hint="default"/>
        <w:b/>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6C8226C"/>
    <w:multiLevelType w:val="multilevel"/>
    <w:tmpl w:val="4FAE5E8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6D734DA"/>
    <w:multiLevelType w:val="hybridMultilevel"/>
    <w:tmpl w:val="B92453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E35D4F"/>
    <w:multiLevelType w:val="hybridMultilevel"/>
    <w:tmpl w:val="4BAC5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9284188"/>
    <w:multiLevelType w:val="hybridMultilevel"/>
    <w:tmpl w:val="6E2E4A3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60"/>
    <w:rsid w:val="00001EA3"/>
    <w:rsid w:val="000774A8"/>
    <w:rsid w:val="000B4BE7"/>
    <w:rsid w:val="000D4B23"/>
    <w:rsid w:val="000E22C1"/>
    <w:rsid w:val="000E4D97"/>
    <w:rsid w:val="00137CB1"/>
    <w:rsid w:val="001667BA"/>
    <w:rsid w:val="0022091D"/>
    <w:rsid w:val="0027292E"/>
    <w:rsid w:val="002A2009"/>
    <w:rsid w:val="002B6636"/>
    <w:rsid w:val="002B68AF"/>
    <w:rsid w:val="00301809"/>
    <w:rsid w:val="0032308A"/>
    <w:rsid w:val="003338AD"/>
    <w:rsid w:val="003A118E"/>
    <w:rsid w:val="00416A21"/>
    <w:rsid w:val="004315A1"/>
    <w:rsid w:val="004340D1"/>
    <w:rsid w:val="004E5E2B"/>
    <w:rsid w:val="004F415C"/>
    <w:rsid w:val="005423B3"/>
    <w:rsid w:val="005E25B8"/>
    <w:rsid w:val="00600159"/>
    <w:rsid w:val="006A6B07"/>
    <w:rsid w:val="006B308F"/>
    <w:rsid w:val="006C1E3E"/>
    <w:rsid w:val="00701D43"/>
    <w:rsid w:val="00794709"/>
    <w:rsid w:val="007D150A"/>
    <w:rsid w:val="007D22F5"/>
    <w:rsid w:val="007E5984"/>
    <w:rsid w:val="008219EE"/>
    <w:rsid w:val="00827F9C"/>
    <w:rsid w:val="008B47D5"/>
    <w:rsid w:val="00913360"/>
    <w:rsid w:val="00947C65"/>
    <w:rsid w:val="009608E1"/>
    <w:rsid w:val="009812DA"/>
    <w:rsid w:val="00990141"/>
    <w:rsid w:val="009A3A76"/>
    <w:rsid w:val="00A23C37"/>
    <w:rsid w:val="00A26544"/>
    <w:rsid w:val="00A95C82"/>
    <w:rsid w:val="00AB0647"/>
    <w:rsid w:val="00B16D09"/>
    <w:rsid w:val="00BB23A7"/>
    <w:rsid w:val="00BB6CF7"/>
    <w:rsid w:val="00BD2904"/>
    <w:rsid w:val="00BF6845"/>
    <w:rsid w:val="00C4385E"/>
    <w:rsid w:val="00CC6742"/>
    <w:rsid w:val="00D36608"/>
    <w:rsid w:val="00D42F76"/>
    <w:rsid w:val="00D659EB"/>
    <w:rsid w:val="00D75A69"/>
    <w:rsid w:val="00D9111B"/>
    <w:rsid w:val="00DB66E4"/>
    <w:rsid w:val="00DF0F70"/>
    <w:rsid w:val="00E07E5B"/>
    <w:rsid w:val="00E56356"/>
    <w:rsid w:val="00E97525"/>
    <w:rsid w:val="00EC1FAD"/>
    <w:rsid w:val="00F103A0"/>
    <w:rsid w:val="00F32FA0"/>
    <w:rsid w:val="00F5062E"/>
    <w:rsid w:val="00F74A3C"/>
    <w:rsid w:val="00F92989"/>
    <w:rsid w:val="00FB37A0"/>
    <w:rsid w:val="00FC004C"/>
    <w:rsid w:val="00FF13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1B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659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659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659E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3360"/>
    <w:pPr>
      <w:ind w:left="720"/>
      <w:contextualSpacing/>
    </w:pPr>
  </w:style>
  <w:style w:type="character" w:customStyle="1" w:styleId="Overskrift1Tegn">
    <w:name w:val="Overskrift 1 Tegn"/>
    <w:basedOn w:val="Standardskriftforavsnitt"/>
    <w:link w:val="Overskrift1"/>
    <w:uiPriority w:val="9"/>
    <w:rsid w:val="00D659EB"/>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D659EB"/>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D659EB"/>
    <w:rPr>
      <w:rFonts w:asciiTheme="majorHAnsi" w:eastAsiaTheme="majorEastAsia" w:hAnsiTheme="majorHAnsi" w:cstheme="majorBidi"/>
      <w:color w:val="1F4D78" w:themeColor="accent1" w:themeShade="7F"/>
    </w:rPr>
  </w:style>
  <w:style w:type="paragraph" w:styleId="Ingenmellomrom">
    <w:name w:val="No Spacing"/>
    <w:uiPriority w:val="1"/>
    <w:qFormat/>
    <w:rsid w:val="00D659EB"/>
  </w:style>
  <w:style w:type="paragraph" w:styleId="Overskriftforinnholdsfortegnelse">
    <w:name w:val="TOC Heading"/>
    <w:basedOn w:val="Overskrift1"/>
    <w:next w:val="Normal"/>
    <w:uiPriority w:val="39"/>
    <w:unhideWhenUsed/>
    <w:qFormat/>
    <w:rsid w:val="009812DA"/>
    <w:pPr>
      <w:spacing w:before="480" w:line="276" w:lineRule="auto"/>
      <w:outlineLvl w:val="9"/>
    </w:pPr>
    <w:rPr>
      <w:b/>
      <w:bCs/>
      <w:sz w:val="28"/>
      <w:szCs w:val="28"/>
      <w:lang w:eastAsia="nb-NO"/>
    </w:rPr>
  </w:style>
  <w:style w:type="paragraph" w:styleId="INNH2">
    <w:name w:val="toc 2"/>
    <w:basedOn w:val="Normal"/>
    <w:next w:val="Normal"/>
    <w:autoRedefine/>
    <w:uiPriority w:val="39"/>
    <w:unhideWhenUsed/>
    <w:rsid w:val="009812DA"/>
    <w:pPr>
      <w:ind w:left="240"/>
    </w:pPr>
    <w:rPr>
      <w:i/>
      <w:iCs/>
      <w:sz w:val="22"/>
      <w:szCs w:val="22"/>
    </w:rPr>
  </w:style>
  <w:style w:type="paragraph" w:styleId="INNH3">
    <w:name w:val="toc 3"/>
    <w:basedOn w:val="Normal"/>
    <w:next w:val="Normal"/>
    <w:autoRedefine/>
    <w:uiPriority w:val="39"/>
    <w:unhideWhenUsed/>
    <w:rsid w:val="009812DA"/>
    <w:pPr>
      <w:ind w:left="480"/>
    </w:pPr>
    <w:rPr>
      <w:sz w:val="22"/>
      <w:szCs w:val="22"/>
    </w:rPr>
  </w:style>
  <w:style w:type="character" w:styleId="Hyperkobling">
    <w:name w:val="Hyperlink"/>
    <w:basedOn w:val="Standardskriftforavsnitt"/>
    <w:uiPriority w:val="99"/>
    <w:unhideWhenUsed/>
    <w:rsid w:val="009812DA"/>
    <w:rPr>
      <w:color w:val="0563C1" w:themeColor="hyperlink"/>
      <w:u w:val="single"/>
    </w:rPr>
  </w:style>
  <w:style w:type="paragraph" w:styleId="INNH1">
    <w:name w:val="toc 1"/>
    <w:basedOn w:val="Normal"/>
    <w:next w:val="Normal"/>
    <w:autoRedefine/>
    <w:uiPriority w:val="39"/>
    <w:semiHidden/>
    <w:unhideWhenUsed/>
    <w:rsid w:val="009812DA"/>
    <w:pPr>
      <w:spacing w:before="120"/>
    </w:pPr>
    <w:rPr>
      <w:b/>
      <w:bCs/>
      <w:sz w:val="22"/>
      <w:szCs w:val="22"/>
    </w:rPr>
  </w:style>
  <w:style w:type="paragraph" w:styleId="INNH4">
    <w:name w:val="toc 4"/>
    <w:basedOn w:val="Normal"/>
    <w:next w:val="Normal"/>
    <w:autoRedefine/>
    <w:uiPriority w:val="39"/>
    <w:semiHidden/>
    <w:unhideWhenUsed/>
    <w:rsid w:val="009812DA"/>
    <w:pPr>
      <w:ind w:left="720"/>
    </w:pPr>
    <w:rPr>
      <w:sz w:val="20"/>
      <w:szCs w:val="20"/>
    </w:rPr>
  </w:style>
  <w:style w:type="paragraph" w:styleId="INNH5">
    <w:name w:val="toc 5"/>
    <w:basedOn w:val="Normal"/>
    <w:next w:val="Normal"/>
    <w:autoRedefine/>
    <w:uiPriority w:val="39"/>
    <w:semiHidden/>
    <w:unhideWhenUsed/>
    <w:rsid w:val="009812DA"/>
    <w:pPr>
      <w:ind w:left="960"/>
    </w:pPr>
    <w:rPr>
      <w:sz w:val="20"/>
      <w:szCs w:val="20"/>
    </w:rPr>
  </w:style>
  <w:style w:type="paragraph" w:styleId="INNH6">
    <w:name w:val="toc 6"/>
    <w:basedOn w:val="Normal"/>
    <w:next w:val="Normal"/>
    <w:autoRedefine/>
    <w:uiPriority w:val="39"/>
    <w:semiHidden/>
    <w:unhideWhenUsed/>
    <w:rsid w:val="009812DA"/>
    <w:pPr>
      <w:ind w:left="1200"/>
    </w:pPr>
    <w:rPr>
      <w:sz w:val="20"/>
      <w:szCs w:val="20"/>
    </w:rPr>
  </w:style>
  <w:style w:type="paragraph" w:styleId="INNH7">
    <w:name w:val="toc 7"/>
    <w:basedOn w:val="Normal"/>
    <w:next w:val="Normal"/>
    <w:autoRedefine/>
    <w:uiPriority w:val="39"/>
    <w:semiHidden/>
    <w:unhideWhenUsed/>
    <w:rsid w:val="009812DA"/>
    <w:pPr>
      <w:ind w:left="1440"/>
    </w:pPr>
    <w:rPr>
      <w:sz w:val="20"/>
      <w:szCs w:val="20"/>
    </w:rPr>
  </w:style>
  <w:style w:type="paragraph" w:styleId="INNH8">
    <w:name w:val="toc 8"/>
    <w:basedOn w:val="Normal"/>
    <w:next w:val="Normal"/>
    <w:autoRedefine/>
    <w:uiPriority w:val="39"/>
    <w:semiHidden/>
    <w:unhideWhenUsed/>
    <w:rsid w:val="009812DA"/>
    <w:pPr>
      <w:ind w:left="1680"/>
    </w:pPr>
    <w:rPr>
      <w:sz w:val="20"/>
      <w:szCs w:val="20"/>
    </w:rPr>
  </w:style>
  <w:style w:type="paragraph" w:styleId="INNH9">
    <w:name w:val="toc 9"/>
    <w:basedOn w:val="Normal"/>
    <w:next w:val="Normal"/>
    <w:autoRedefine/>
    <w:uiPriority w:val="39"/>
    <w:semiHidden/>
    <w:unhideWhenUsed/>
    <w:rsid w:val="009812DA"/>
    <w:pPr>
      <w:ind w:left="1920"/>
    </w:pPr>
    <w:rPr>
      <w:sz w:val="20"/>
      <w:szCs w:val="20"/>
    </w:rPr>
  </w:style>
  <w:style w:type="paragraph" w:customStyle="1" w:styleId="xs10">
    <w:name w:val="x_s10"/>
    <w:basedOn w:val="Normal"/>
    <w:rsid w:val="0032308A"/>
    <w:pPr>
      <w:spacing w:before="100" w:beforeAutospacing="1" w:after="100" w:afterAutospacing="1"/>
    </w:pPr>
    <w:rPr>
      <w:rFonts w:ascii="Times New Roman" w:hAnsi="Times New Roman" w:cs="Times New Roman"/>
      <w:lang w:eastAsia="nb-NO"/>
    </w:rPr>
  </w:style>
  <w:style w:type="character" w:customStyle="1" w:styleId="xs5">
    <w:name w:val="x_s5"/>
    <w:basedOn w:val="Standardskriftforavsnitt"/>
    <w:rsid w:val="0032308A"/>
  </w:style>
  <w:style w:type="paragraph" w:customStyle="1" w:styleId="xs11">
    <w:name w:val="x_s11"/>
    <w:basedOn w:val="Normal"/>
    <w:rsid w:val="0032308A"/>
    <w:pPr>
      <w:spacing w:before="100" w:beforeAutospacing="1" w:after="100" w:afterAutospacing="1"/>
    </w:pPr>
    <w:rPr>
      <w:rFonts w:ascii="Times New Roman" w:hAnsi="Times New Roman" w:cs="Times New Roman"/>
      <w:lang w:eastAsia="nb-NO"/>
    </w:rPr>
  </w:style>
  <w:style w:type="character" w:customStyle="1" w:styleId="xs3">
    <w:name w:val="x_s3"/>
    <w:basedOn w:val="Standardskriftforavsnitt"/>
    <w:rsid w:val="0032308A"/>
  </w:style>
  <w:style w:type="paragraph" w:customStyle="1" w:styleId="xs12">
    <w:name w:val="x_s12"/>
    <w:basedOn w:val="Normal"/>
    <w:rsid w:val="0032308A"/>
    <w:pPr>
      <w:spacing w:before="100" w:beforeAutospacing="1" w:after="100" w:afterAutospacing="1"/>
    </w:pPr>
    <w:rPr>
      <w:rFonts w:ascii="Times New Roman" w:hAnsi="Times New Roman" w:cs="Times New Roman"/>
      <w:lang w:eastAsia="nb-NO"/>
    </w:rPr>
  </w:style>
  <w:style w:type="paragraph" w:customStyle="1" w:styleId="xs4">
    <w:name w:val="x_s4"/>
    <w:basedOn w:val="Normal"/>
    <w:rsid w:val="0032308A"/>
    <w:pPr>
      <w:spacing w:before="100" w:beforeAutospacing="1" w:after="100" w:afterAutospacing="1"/>
    </w:pPr>
    <w:rPr>
      <w:rFonts w:ascii="Times New Roman" w:hAnsi="Times New Roman" w:cs="Times New Roman"/>
      <w:lang w:eastAsia="nb-NO"/>
    </w:rPr>
  </w:style>
  <w:style w:type="paragraph" w:styleId="Topptekst">
    <w:name w:val="header"/>
    <w:basedOn w:val="Normal"/>
    <w:link w:val="TopptekstTegn"/>
    <w:uiPriority w:val="99"/>
    <w:unhideWhenUsed/>
    <w:rsid w:val="00701D43"/>
    <w:pPr>
      <w:tabs>
        <w:tab w:val="center" w:pos="4536"/>
        <w:tab w:val="right" w:pos="9072"/>
      </w:tabs>
    </w:pPr>
  </w:style>
  <w:style w:type="character" w:customStyle="1" w:styleId="TopptekstTegn">
    <w:name w:val="Topptekst Tegn"/>
    <w:basedOn w:val="Standardskriftforavsnitt"/>
    <w:link w:val="Topptekst"/>
    <w:uiPriority w:val="99"/>
    <w:rsid w:val="00701D43"/>
  </w:style>
  <w:style w:type="paragraph" w:styleId="Bunntekst">
    <w:name w:val="footer"/>
    <w:basedOn w:val="Normal"/>
    <w:link w:val="BunntekstTegn"/>
    <w:uiPriority w:val="99"/>
    <w:unhideWhenUsed/>
    <w:rsid w:val="00701D43"/>
    <w:pPr>
      <w:tabs>
        <w:tab w:val="center" w:pos="4536"/>
        <w:tab w:val="right" w:pos="9072"/>
      </w:tabs>
    </w:pPr>
  </w:style>
  <w:style w:type="character" w:customStyle="1" w:styleId="BunntekstTegn">
    <w:name w:val="Bunntekst Tegn"/>
    <w:basedOn w:val="Standardskriftforavsnitt"/>
    <w:link w:val="Bunntekst"/>
    <w:uiPriority w:val="99"/>
    <w:rsid w:val="00701D43"/>
  </w:style>
  <w:style w:type="character" w:styleId="Sidetall">
    <w:name w:val="page number"/>
    <w:basedOn w:val="Standardskriftforavsnitt"/>
    <w:uiPriority w:val="99"/>
    <w:semiHidden/>
    <w:unhideWhenUsed/>
    <w:rsid w:val="00701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49427">
      <w:bodyDiv w:val="1"/>
      <w:marLeft w:val="0"/>
      <w:marRight w:val="0"/>
      <w:marTop w:val="0"/>
      <w:marBottom w:val="0"/>
      <w:divBdr>
        <w:top w:val="none" w:sz="0" w:space="0" w:color="auto"/>
        <w:left w:val="none" w:sz="0" w:space="0" w:color="auto"/>
        <w:bottom w:val="none" w:sz="0" w:space="0" w:color="auto"/>
        <w:right w:val="none" w:sz="0" w:space="0" w:color="auto"/>
      </w:divBdr>
    </w:div>
    <w:div w:id="1331909004">
      <w:bodyDiv w:val="1"/>
      <w:marLeft w:val="0"/>
      <w:marRight w:val="0"/>
      <w:marTop w:val="0"/>
      <w:marBottom w:val="0"/>
      <w:divBdr>
        <w:top w:val="none" w:sz="0" w:space="0" w:color="auto"/>
        <w:left w:val="none" w:sz="0" w:space="0" w:color="auto"/>
        <w:bottom w:val="none" w:sz="0" w:space="0" w:color="auto"/>
        <w:right w:val="none" w:sz="0" w:space="0" w:color="auto"/>
      </w:divBdr>
      <w:divsChild>
        <w:div w:id="10383193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6D6A8D-2982-456D-A55F-D276CA04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1215</Words>
  <Characters>6440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Steffen Østensen</dc:creator>
  <cp:keywords/>
  <dc:description/>
  <cp:lastModifiedBy>Irene Bredal</cp:lastModifiedBy>
  <cp:revision>14</cp:revision>
  <dcterms:created xsi:type="dcterms:W3CDTF">2018-05-08T07:06:00Z</dcterms:created>
  <dcterms:modified xsi:type="dcterms:W3CDTF">2018-05-14T16:06:00Z</dcterms:modified>
</cp:coreProperties>
</file>