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35D" w14:textId="0868E247" w:rsidR="009A6212" w:rsidRDefault="009A6212">
      <w:pPr>
        <w:rPr>
          <w:sz w:val="32"/>
        </w:rPr>
      </w:pPr>
      <w:r>
        <w:rPr>
          <w:noProof/>
          <w:sz w:val="16"/>
          <w:lang w:eastAsia="nb-NO"/>
        </w:rPr>
        <w:t xml:space="preserve">                                     </w:t>
      </w:r>
      <w:r>
        <w:rPr>
          <w:noProof/>
          <w:sz w:val="16"/>
          <w:lang w:eastAsia="nb-NO"/>
        </w:rPr>
        <w:drawing>
          <wp:inline distT="0" distB="0" distL="0" distR="0" wp14:anchorId="779A665F" wp14:editId="795646E4">
            <wp:extent cx="3634139" cy="672736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 logo liggende CMYK 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270" cy="69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74588" w14:textId="77777777" w:rsidR="009A6212" w:rsidRDefault="009A6212">
      <w:pPr>
        <w:rPr>
          <w:sz w:val="32"/>
        </w:rPr>
      </w:pPr>
    </w:p>
    <w:p w14:paraId="7344DDFA" w14:textId="77777777" w:rsidR="00321A6B" w:rsidRDefault="00321A6B">
      <w:pPr>
        <w:rPr>
          <w:sz w:val="32"/>
        </w:rPr>
      </w:pPr>
    </w:p>
    <w:p w14:paraId="12404E75" w14:textId="244E84AE" w:rsidR="00506970" w:rsidRPr="005638EB" w:rsidRDefault="005638EB">
      <w:pPr>
        <w:rPr>
          <w:sz w:val="32"/>
        </w:rPr>
      </w:pPr>
      <w:r w:rsidRPr="005638EB">
        <w:rPr>
          <w:sz w:val="32"/>
        </w:rPr>
        <w:t>Akademia</w:t>
      </w:r>
      <w:r w:rsidR="00C33DFE" w:rsidRPr="005638EB">
        <w:rPr>
          <w:sz w:val="32"/>
        </w:rPr>
        <w:t xml:space="preserve"> må arbeide </w:t>
      </w:r>
      <w:r w:rsidR="00C33DFE" w:rsidRPr="005638EB">
        <w:rPr>
          <w:color w:val="000000" w:themeColor="text1"/>
          <w:sz w:val="32"/>
        </w:rPr>
        <w:t>for solidaritet</w:t>
      </w:r>
    </w:p>
    <w:p w14:paraId="480EA17D" w14:textId="77777777" w:rsidR="00506970" w:rsidRDefault="00506970"/>
    <w:p w14:paraId="74562115" w14:textId="2D32D34D" w:rsidR="007B1730" w:rsidRDefault="00532ACF">
      <w:pPr>
        <w:rPr>
          <w:color w:val="000000" w:themeColor="text1"/>
        </w:rPr>
      </w:pPr>
      <w:r w:rsidRPr="006F5F20">
        <w:rPr>
          <w:color w:val="000000" w:themeColor="text1"/>
        </w:rPr>
        <w:t>Hundretusenvis av</w:t>
      </w:r>
      <w:r w:rsidR="00D9036E" w:rsidRPr="006F5F20">
        <w:rPr>
          <w:color w:val="000000" w:themeColor="text1"/>
        </w:rPr>
        <w:t xml:space="preserve"> mennesker på flukt har siden 2015 brukt øya Lesvos som sin </w:t>
      </w:r>
      <w:r w:rsidR="00FB398A" w:rsidRPr="006F5F20">
        <w:rPr>
          <w:color w:val="000000" w:themeColor="text1"/>
        </w:rPr>
        <w:t>fluktrute</w:t>
      </w:r>
      <w:r w:rsidR="00D9036E" w:rsidRPr="006F5F20">
        <w:rPr>
          <w:color w:val="000000" w:themeColor="text1"/>
        </w:rPr>
        <w:t xml:space="preserve"> </w:t>
      </w:r>
      <w:r w:rsidR="005638EB">
        <w:rPr>
          <w:color w:val="000000" w:themeColor="text1"/>
        </w:rPr>
        <w:t>for et tryggere liv i et annet land</w:t>
      </w:r>
      <w:r w:rsidR="00D9036E" w:rsidRPr="006F5F20">
        <w:rPr>
          <w:color w:val="000000" w:themeColor="text1"/>
        </w:rPr>
        <w:t>. For dette har øya blitt verdenskjent. Selv om de fleste medier i dag dedikerer sin spalteplass til andre nyheter</w:t>
      </w:r>
      <w:r w:rsidR="00FB398A" w:rsidRPr="006F5F20">
        <w:rPr>
          <w:color w:val="000000" w:themeColor="text1"/>
        </w:rPr>
        <w:t>,</w:t>
      </w:r>
      <w:r w:rsidR="00D9036E" w:rsidRPr="006F5F20">
        <w:rPr>
          <w:color w:val="000000" w:themeColor="text1"/>
        </w:rPr>
        <w:t xml:space="preserve"> er ikke sit</w:t>
      </w:r>
      <w:r w:rsidR="00C33DFE" w:rsidRPr="006F5F20">
        <w:rPr>
          <w:color w:val="000000" w:themeColor="text1"/>
        </w:rPr>
        <w:t>u</w:t>
      </w:r>
      <w:r w:rsidR="00D9036E" w:rsidRPr="006F5F20">
        <w:rPr>
          <w:color w:val="000000" w:themeColor="text1"/>
        </w:rPr>
        <w:t xml:space="preserve">asjonen på Lesvos </w:t>
      </w:r>
      <w:r w:rsidR="00C33DFE" w:rsidRPr="006F5F20">
        <w:rPr>
          <w:color w:val="000000" w:themeColor="text1"/>
        </w:rPr>
        <w:t>endret</w:t>
      </w:r>
      <w:r w:rsidR="00D9036E" w:rsidRPr="006F5F20">
        <w:rPr>
          <w:color w:val="000000" w:themeColor="text1"/>
        </w:rPr>
        <w:t>.</w:t>
      </w:r>
      <w:r w:rsidR="00EB1C07" w:rsidRPr="006F5F20">
        <w:rPr>
          <w:color w:val="000000" w:themeColor="text1"/>
        </w:rPr>
        <w:t xml:space="preserve"> </w:t>
      </w:r>
      <w:r w:rsidR="00FB398A" w:rsidRPr="006F5F20">
        <w:rPr>
          <w:color w:val="000000" w:themeColor="text1"/>
        </w:rPr>
        <w:t>Det bor</w:t>
      </w:r>
      <w:r w:rsidR="00EB1C07" w:rsidRPr="006F5F20">
        <w:rPr>
          <w:color w:val="000000" w:themeColor="text1"/>
        </w:rPr>
        <w:t xml:space="preserve"> </w:t>
      </w:r>
      <w:r w:rsidR="00FA624C">
        <w:rPr>
          <w:color w:val="000000" w:themeColor="text1"/>
        </w:rPr>
        <w:t xml:space="preserve">tusenvis av </w:t>
      </w:r>
      <w:r w:rsidR="00EB1C07" w:rsidRPr="006F5F20">
        <w:rPr>
          <w:color w:val="000000" w:themeColor="text1"/>
        </w:rPr>
        <w:t xml:space="preserve">flyktninger spredt på ulike flyktningeleirer på øya, og det kommer </w:t>
      </w:r>
      <w:r w:rsidR="00FB398A" w:rsidRPr="006F5F20">
        <w:rPr>
          <w:color w:val="000000" w:themeColor="text1"/>
        </w:rPr>
        <w:t>hver dag flere</w:t>
      </w:r>
      <w:r w:rsidR="00EB1C07" w:rsidRPr="006F5F20">
        <w:rPr>
          <w:color w:val="000000" w:themeColor="text1"/>
        </w:rPr>
        <w:t>.</w:t>
      </w:r>
      <w:r w:rsidR="00D9036E" w:rsidRPr="006F5F20">
        <w:rPr>
          <w:color w:val="000000" w:themeColor="text1"/>
        </w:rPr>
        <w:t xml:space="preserve"> </w:t>
      </w:r>
      <w:r w:rsidR="00FB398A" w:rsidRPr="006F5F20">
        <w:rPr>
          <w:color w:val="000000" w:themeColor="text1"/>
        </w:rPr>
        <w:t>Frivillige</w:t>
      </w:r>
      <w:r w:rsidR="00D9036E" w:rsidRPr="006F5F20">
        <w:rPr>
          <w:color w:val="000000" w:themeColor="text1"/>
        </w:rPr>
        <w:t xml:space="preserve"> og </w:t>
      </w:r>
      <w:r w:rsidR="00FB398A" w:rsidRPr="006F5F20">
        <w:rPr>
          <w:color w:val="000000" w:themeColor="text1"/>
        </w:rPr>
        <w:t>lokale</w:t>
      </w:r>
      <w:r w:rsidR="00D9036E" w:rsidRPr="006F5F20">
        <w:rPr>
          <w:color w:val="000000" w:themeColor="text1"/>
        </w:rPr>
        <w:t xml:space="preserve"> opplever </w:t>
      </w:r>
      <w:r w:rsidR="00FB398A" w:rsidRPr="006F5F20">
        <w:rPr>
          <w:color w:val="000000" w:themeColor="text1"/>
        </w:rPr>
        <w:t>et</w:t>
      </w:r>
      <w:r w:rsidR="006F5F20" w:rsidRPr="006F5F20">
        <w:rPr>
          <w:color w:val="000000" w:themeColor="text1"/>
        </w:rPr>
        <w:t xml:space="preserve"> press</w:t>
      </w:r>
      <w:r w:rsidR="00D9036E" w:rsidRPr="006F5F20">
        <w:rPr>
          <w:color w:val="000000" w:themeColor="text1"/>
        </w:rPr>
        <w:t xml:space="preserve"> kraftigere</w:t>
      </w:r>
      <w:r w:rsidR="00FB398A" w:rsidRPr="006F5F20">
        <w:rPr>
          <w:color w:val="000000" w:themeColor="text1"/>
        </w:rPr>
        <w:t xml:space="preserve"> enn noen gang før</w:t>
      </w:r>
      <w:r w:rsidR="00D9036E" w:rsidRPr="006F5F20">
        <w:rPr>
          <w:color w:val="000000" w:themeColor="text1"/>
        </w:rPr>
        <w:t>, spesielt i lys av EUs avtale med Tyrkia.</w:t>
      </w:r>
      <w:r w:rsidR="00223BE4" w:rsidRPr="006F5F20">
        <w:rPr>
          <w:color w:val="000000" w:themeColor="text1"/>
        </w:rPr>
        <w:t xml:space="preserve"> Avtale</w:t>
      </w:r>
      <w:r w:rsidR="00FA624C">
        <w:rPr>
          <w:color w:val="000000" w:themeColor="text1"/>
        </w:rPr>
        <w:t>n hindrer folk i å reise videre. A</w:t>
      </w:r>
      <w:r w:rsidR="00223BE4" w:rsidRPr="006F5F20">
        <w:rPr>
          <w:color w:val="000000" w:themeColor="text1"/>
        </w:rPr>
        <w:t xml:space="preserve">ntall mennesker hoper seg opp på </w:t>
      </w:r>
      <w:r w:rsidR="00FA624C">
        <w:rPr>
          <w:color w:val="000000" w:themeColor="text1"/>
        </w:rPr>
        <w:t xml:space="preserve">små områder, </w:t>
      </w:r>
      <w:r w:rsidR="006F5F20" w:rsidRPr="006F5F20">
        <w:rPr>
          <w:color w:val="000000" w:themeColor="text1"/>
        </w:rPr>
        <w:t xml:space="preserve">fordi </w:t>
      </w:r>
      <w:r w:rsidR="00324A84">
        <w:rPr>
          <w:color w:val="000000" w:themeColor="text1"/>
        </w:rPr>
        <w:t>folk</w:t>
      </w:r>
      <w:r w:rsidR="007B1730">
        <w:rPr>
          <w:color w:val="000000" w:themeColor="text1"/>
        </w:rPr>
        <w:t xml:space="preserve"> fremdeles flykter</w:t>
      </w:r>
      <w:r w:rsidR="006F5F20" w:rsidRPr="006F5F20">
        <w:rPr>
          <w:color w:val="000000" w:themeColor="text1"/>
        </w:rPr>
        <w:t>. Tallene er ikke like høye som i 2015, men kapasiteten og motivasjonen til</w:t>
      </w:r>
      <w:r w:rsidR="006F5F20">
        <w:rPr>
          <w:color w:val="000000" w:themeColor="text1"/>
        </w:rPr>
        <w:t xml:space="preserve"> de</w:t>
      </w:r>
      <w:r w:rsidR="006F5F20" w:rsidRPr="006F5F20">
        <w:rPr>
          <w:color w:val="000000" w:themeColor="text1"/>
        </w:rPr>
        <w:t xml:space="preserve"> lokale er tynnslitt. </w:t>
      </w:r>
      <w:r w:rsidR="007B1730">
        <w:rPr>
          <w:color w:val="000000" w:themeColor="text1"/>
        </w:rPr>
        <w:t>Det</w:t>
      </w:r>
      <w:r w:rsidR="00324A84">
        <w:rPr>
          <w:color w:val="000000" w:themeColor="text1"/>
        </w:rPr>
        <w:t xml:space="preserve"> er en farlig situasjon </w:t>
      </w:r>
      <w:r w:rsidR="007B1730">
        <w:rPr>
          <w:color w:val="000000" w:themeColor="text1"/>
        </w:rPr>
        <w:t xml:space="preserve">og uroen i Midtøsten gjør den ikke bedre. </w:t>
      </w:r>
    </w:p>
    <w:p w14:paraId="27401951" w14:textId="77777777" w:rsidR="00D9036E" w:rsidRDefault="00D9036E"/>
    <w:p w14:paraId="61180779" w14:textId="7B47282D" w:rsidR="007B1730" w:rsidRDefault="003F33A9">
      <w:r>
        <w:t xml:space="preserve">Flere av flyktningene som bor på Lesvos har </w:t>
      </w:r>
      <w:r w:rsidR="007B1730">
        <w:t>bokstavelig</w:t>
      </w:r>
      <w:r w:rsidR="002B5508">
        <w:t xml:space="preserve"> </w:t>
      </w:r>
      <w:r w:rsidR="007B1730">
        <w:t>talt</w:t>
      </w:r>
      <w:r>
        <w:t xml:space="preserve"> strandet</w:t>
      </w:r>
      <w:r w:rsidR="007B1730">
        <w:t>. De blir værende i lang tid,</w:t>
      </w:r>
      <w:r>
        <w:t xml:space="preserve"> noen i flere år. Lokale og internasjonale hjelpeorganisasjoner ønsker hjelp til å aktivisere og inkludere flyktningene i </w:t>
      </w:r>
      <w:r w:rsidR="002E00B7">
        <w:t>lokal</w:t>
      </w:r>
      <w:r w:rsidR="007B1730">
        <w:t>samfunnet</w:t>
      </w:r>
      <w:r>
        <w:t xml:space="preserve"> på øya. Det er stort </w:t>
      </w:r>
      <w:r w:rsidR="002E00B7">
        <w:t>press på de lokale barneskolene og</w:t>
      </w:r>
      <w:r>
        <w:t xml:space="preserve"> </w:t>
      </w:r>
      <w:r w:rsidR="00524057">
        <w:t xml:space="preserve">et </w:t>
      </w:r>
      <w:r w:rsidR="005600A3">
        <w:t>stort behov</w:t>
      </w:r>
      <w:r>
        <w:t xml:space="preserve"> for voksenopplæring i engelsk, gresk og </w:t>
      </w:r>
      <w:r w:rsidR="00D74C0B">
        <w:t>dataferdigheter</w:t>
      </w:r>
      <w:r>
        <w:t xml:space="preserve">. </w:t>
      </w:r>
      <w:r w:rsidR="007B1730">
        <w:t>Det</w:t>
      </w:r>
      <w:r w:rsidR="002E00B7">
        <w:t xml:space="preserve">te er grunnleggende behov i Norge, men </w:t>
      </w:r>
      <w:r w:rsidR="00B550DA">
        <w:t>en knapp ressurs</w:t>
      </w:r>
      <w:r w:rsidR="002E00B7">
        <w:t xml:space="preserve"> </w:t>
      </w:r>
      <w:r w:rsidR="000C61FE">
        <w:t>i lokalsamfun</w:t>
      </w:r>
      <w:r w:rsidR="00B550DA">
        <w:t>nene</w:t>
      </w:r>
      <w:r w:rsidR="00A4589B">
        <w:t xml:space="preserve"> som må ta imot flyktningene</w:t>
      </w:r>
      <w:r w:rsidR="002E00B7">
        <w:t xml:space="preserve">. Tenk deg å skulle forstå et dokument fra asylkontoret på engelsk, når du </w:t>
      </w:r>
      <w:r w:rsidR="00213A72">
        <w:t xml:space="preserve">selv </w:t>
      </w:r>
      <w:r w:rsidR="002E00B7">
        <w:t>er analfabet og kun snakker arabisk.</w:t>
      </w:r>
      <w:r w:rsidR="00213A72">
        <w:t xml:space="preserve"> Det sier seg selv, det er umulig. Det trengs flere ressurser. </w:t>
      </w:r>
      <w:r w:rsidR="002E00B7">
        <w:t xml:space="preserve"> </w:t>
      </w:r>
    </w:p>
    <w:p w14:paraId="71E39EFF" w14:textId="77777777" w:rsidR="007B1730" w:rsidRDefault="007B1730"/>
    <w:p w14:paraId="1C3FE8A2" w14:textId="73B7D47F" w:rsidR="00213A72" w:rsidRDefault="003F33A9" w:rsidP="007B1730">
      <w:pPr>
        <w:rPr>
          <w:color w:val="000000" w:themeColor="text1"/>
        </w:rPr>
      </w:pPr>
      <w:r>
        <w:t>Flyktningeleiren i nærheten av Moria ligger en to-timers gåtur fra Mytilíni.</w:t>
      </w:r>
      <w:r w:rsidR="00213A72">
        <w:t xml:space="preserve"> Moria flyktningeleir holdes i regi av FN og </w:t>
      </w:r>
      <w:r w:rsidR="00554E15">
        <w:t>har på papiret plass til</w:t>
      </w:r>
      <w:r w:rsidR="001C0176">
        <w:t xml:space="preserve"> omlag</w:t>
      </w:r>
      <w:r w:rsidR="005600A3">
        <w:t xml:space="preserve"> </w:t>
      </w:r>
      <w:r w:rsidR="001C0176">
        <w:t xml:space="preserve">2000 </w:t>
      </w:r>
      <w:r w:rsidR="0085529A">
        <w:t>mennesker. Likevel bor det u</w:t>
      </w:r>
      <w:r w:rsidR="00213A72">
        <w:t xml:space="preserve">offisielt </w:t>
      </w:r>
      <w:r w:rsidR="00B52915">
        <w:t>omtrent</w:t>
      </w:r>
      <w:r w:rsidR="005600A3">
        <w:t xml:space="preserve"> </w:t>
      </w:r>
      <w:r w:rsidR="00B52915">
        <w:t>7000</w:t>
      </w:r>
      <w:r w:rsidR="00213A72">
        <w:t xml:space="preserve"> mennesker</w:t>
      </w:r>
      <w:r w:rsidR="0085529A">
        <w:t xml:space="preserve"> der</w:t>
      </w:r>
      <w:r w:rsidR="00213A72">
        <w:t>. P</w:t>
      </w:r>
      <w:r w:rsidR="007B1730">
        <w:rPr>
          <w:color w:val="000000" w:themeColor="text1"/>
        </w:rPr>
        <w:t xml:space="preserve">resset </w:t>
      </w:r>
      <w:r w:rsidR="00213A72">
        <w:rPr>
          <w:color w:val="000000" w:themeColor="text1"/>
        </w:rPr>
        <w:t>er</w:t>
      </w:r>
      <w:r w:rsidR="007B1730">
        <w:rPr>
          <w:color w:val="000000" w:themeColor="text1"/>
        </w:rPr>
        <w:t xml:space="preserve"> ekstrem</w:t>
      </w:r>
      <w:r w:rsidR="00213A72">
        <w:rPr>
          <w:color w:val="000000" w:themeColor="text1"/>
        </w:rPr>
        <w:t>t</w:t>
      </w:r>
      <w:r w:rsidR="007B1730">
        <w:rPr>
          <w:color w:val="000000" w:themeColor="text1"/>
        </w:rPr>
        <w:t xml:space="preserve"> </w:t>
      </w:r>
      <w:r w:rsidR="00213A72">
        <w:rPr>
          <w:color w:val="000000" w:themeColor="text1"/>
        </w:rPr>
        <w:t xml:space="preserve">og lokale myndigheter er urolige for hva som vil skje om ikke </w:t>
      </w:r>
      <w:r w:rsidR="00577CED">
        <w:rPr>
          <w:color w:val="000000" w:themeColor="text1"/>
        </w:rPr>
        <w:t>situasjonen endres</w:t>
      </w:r>
      <w:r w:rsidR="00213A72">
        <w:rPr>
          <w:color w:val="000000" w:themeColor="text1"/>
        </w:rPr>
        <w:t xml:space="preserve">. </w:t>
      </w:r>
    </w:p>
    <w:p w14:paraId="6DCAEC20" w14:textId="77777777" w:rsidR="00213A72" w:rsidRDefault="00213A72" w:rsidP="007B1730">
      <w:pPr>
        <w:rPr>
          <w:color w:val="000000" w:themeColor="text1"/>
        </w:rPr>
      </w:pPr>
    </w:p>
    <w:p w14:paraId="44578802" w14:textId="2DB586D5" w:rsidR="007B1730" w:rsidRPr="006F5F20" w:rsidRDefault="002166EB" w:rsidP="007B1730">
      <w:pPr>
        <w:rPr>
          <w:color w:val="000000" w:themeColor="text1"/>
        </w:rPr>
      </w:pPr>
      <w:r>
        <w:t>I byens travle gater får flyk</w:t>
      </w:r>
      <w:r w:rsidR="00213A72">
        <w:t xml:space="preserve">tninger muligheten til å integreres i hverdagslivet, </w:t>
      </w:r>
      <w:r>
        <w:t xml:space="preserve">hvor </w:t>
      </w:r>
      <w:r w:rsidR="0043527C">
        <w:t>det</w:t>
      </w:r>
      <w:r w:rsidR="00213A72">
        <w:t xml:space="preserve"> </w:t>
      </w:r>
      <w:r w:rsidR="0043527C">
        <w:t xml:space="preserve">tilbys </w:t>
      </w:r>
      <w:r w:rsidR="00213A72">
        <w:t>u</w:t>
      </w:r>
      <w:r w:rsidR="0043527C">
        <w:t>tdanning og aktiviteter</w:t>
      </w:r>
      <w:r w:rsidR="00213A72">
        <w:t xml:space="preserve">. Det er et mål at flyktningene </w:t>
      </w:r>
      <w:r>
        <w:t>tar i bruk</w:t>
      </w:r>
      <w:r w:rsidR="00213A72">
        <w:t xml:space="preserve"> de sentrale områdene, så turister, lokale og frivillige møter mennesker på flukt som en del av samfunnet. Proble</w:t>
      </w:r>
      <w:r>
        <w:t xml:space="preserve">met er </w:t>
      </w:r>
      <w:r w:rsidR="006A7EC6">
        <w:t xml:space="preserve">avstanden og </w:t>
      </w:r>
      <w:r w:rsidR="00A902BE">
        <w:t>transporten til og fra. F</w:t>
      </w:r>
      <w:r>
        <w:t>lyktninger har lite penger og det kollektive busstilbudet er dårlig,</w:t>
      </w:r>
      <w:r w:rsidR="00213A72">
        <w:t xml:space="preserve"> </w:t>
      </w:r>
      <w:r w:rsidR="008058CF">
        <w:t>derfor blir</w:t>
      </w:r>
      <w:r w:rsidR="00213A72">
        <w:t xml:space="preserve"> </w:t>
      </w:r>
      <w:r>
        <w:t>flere</w:t>
      </w:r>
      <w:r w:rsidR="00213A72">
        <w:t xml:space="preserve"> sittende under teltduker i den overfylte leiren. </w:t>
      </w:r>
      <w:r w:rsidR="007B1730">
        <w:rPr>
          <w:color w:val="000000" w:themeColor="text1"/>
        </w:rPr>
        <w:t xml:space="preserve"> </w:t>
      </w:r>
    </w:p>
    <w:p w14:paraId="245E4EF3" w14:textId="77777777" w:rsidR="003F33A9" w:rsidRDefault="003F33A9"/>
    <w:p w14:paraId="4478B607" w14:textId="72ADC908" w:rsidR="00AE55AD" w:rsidRDefault="004D021B">
      <w:r>
        <w:t>Universitetet i Agder</w:t>
      </w:r>
      <w:r w:rsidR="002166EB">
        <w:t xml:space="preserve"> har en unik posisjon på </w:t>
      </w:r>
      <w:r w:rsidR="006A7EC6">
        <w:t>øya</w:t>
      </w:r>
      <w:r w:rsidR="00456BBC">
        <w:t xml:space="preserve"> g</w:t>
      </w:r>
      <w:r>
        <w:t xml:space="preserve">jennom </w:t>
      </w:r>
      <w:r w:rsidR="005600A3">
        <w:t>sitt studiesenter</w:t>
      </w:r>
      <w:r w:rsidR="00456BBC">
        <w:t xml:space="preserve"> Metochi. </w:t>
      </w:r>
      <w:r w:rsidR="0023124A">
        <w:t>Metochi</w:t>
      </w:r>
      <w:r w:rsidR="0072056D">
        <w:t xml:space="preserve"> gir mulighet</w:t>
      </w:r>
      <w:r w:rsidR="00456BBC">
        <w:t xml:space="preserve"> </w:t>
      </w:r>
      <w:r w:rsidR="00AE55AD">
        <w:t>til</w:t>
      </w:r>
      <w:r w:rsidR="00456BBC">
        <w:t xml:space="preserve"> å samle</w:t>
      </w:r>
      <w:r w:rsidR="002166EB">
        <w:t xml:space="preserve"> studenter og akademikere </w:t>
      </w:r>
      <w:r w:rsidR="00456BBC">
        <w:t xml:space="preserve">til akademisk dugnad, spennende samtaler og vitenskapelig </w:t>
      </w:r>
      <w:r w:rsidR="0072056D">
        <w:t>aktivitet</w:t>
      </w:r>
      <w:r>
        <w:t xml:space="preserve">. </w:t>
      </w:r>
      <w:r w:rsidR="00AE55AD">
        <w:t>Lokale myndigheter ber om mer forskning på situasjonen</w:t>
      </w:r>
      <w:r w:rsidR="005600A3">
        <w:t xml:space="preserve"> </w:t>
      </w:r>
      <w:r w:rsidR="004B401F">
        <w:t xml:space="preserve">og </w:t>
      </w:r>
      <w:r w:rsidR="00AE55AD">
        <w:t>om</w:t>
      </w:r>
      <w:r w:rsidR="006A7EC6">
        <w:t xml:space="preserve"> hvordan lokals</w:t>
      </w:r>
      <w:r w:rsidR="00AE55AD">
        <w:t>amfunn</w:t>
      </w:r>
      <w:r w:rsidR="006A7EC6">
        <w:t>et</w:t>
      </w:r>
      <w:r w:rsidR="00AE55AD">
        <w:t xml:space="preserve"> best kan møte </w:t>
      </w:r>
      <w:r w:rsidR="00BD72E3">
        <w:t>kriser. D</w:t>
      </w:r>
      <w:r w:rsidR="006A7EC6">
        <w:t xml:space="preserve">e </w:t>
      </w:r>
      <w:r w:rsidR="00AE55AD">
        <w:t xml:space="preserve">trenger flere mennesker til å bidra i språkopplæring og har behov for internasjonal støtte. </w:t>
      </w:r>
      <w:r w:rsidR="00BD72E3">
        <w:t>Norske</w:t>
      </w:r>
      <w:r w:rsidR="00AE55AD">
        <w:t xml:space="preserve"> </w:t>
      </w:r>
      <w:r w:rsidR="00BD72E3">
        <w:t xml:space="preserve">universiteter </w:t>
      </w:r>
      <w:r w:rsidR="00AE55AD">
        <w:t xml:space="preserve">og høyskoler </w:t>
      </w:r>
      <w:r w:rsidR="00BD72E3">
        <w:t xml:space="preserve">må </w:t>
      </w:r>
      <w:r w:rsidR="00AE55AD">
        <w:t xml:space="preserve">bidra. </w:t>
      </w:r>
    </w:p>
    <w:p w14:paraId="2806F115" w14:textId="77777777" w:rsidR="00AE55AD" w:rsidRDefault="00AE55AD"/>
    <w:p w14:paraId="19393787" w14:textId="5802F6A3" w:rsidR="00AE55AD" w:rsidRDefault="00321A6B">
      <w:r>
        <w:t>Universitetet i Agder</w:t>
      </w:r>
      <w:r w:rsidR="004D021B">
        <w:t xml:space="preserve"> må sørge for bedre</w:t>
      </w:r>
      <w:r w:rsidR="00CF2E26">
        <w:t xml:space="preserve"> </w:t>
      </w:r>
      <w:r w:rsidR="004D021B">
        <w:t>samarbeid</w:t>
      </w:r>
      <w:r w:rsidR="00CF2E26">
        <w:t xml:space="preserve"> </w:t>
      </w:r>
      <w:r w:rsidR="004D021B">
        <w:t>om forskning og utdanning</w:t>
      </w:r>
      <w:r w:rsidR="006A7EC6">
        <w:t xml:space="preserve"> i kriserammede områder</w:t>
      </w:r>
      <w:r w:rsidR="004D021B">
        <w:t xml:space="preserve">. Gjennom forsknings- og studieopphold kan </w:t>
      </w:r>
      <w:r>
        <w:t xml:space="preserve">Universitetet i Agder </w:t>
      </w:r>
      <w:r w:rsidR="004D021B">
        <w:lastRenderedPageBreak/>
        <w:t>bidra til</w:t>
      </w:r>
      <w:r w:rsidR="00AE55AD">
        <w:t xml:space="preserve"> å forstå hvilke prosesser som skjer lokalt, studenter kan gjennomføre sin praksis i møte med mennesker og støtten motiverer lokale til å stå i presset</w:t>
      </w:r>
      <w:r w:rsidR="004D021B">
        <w:t xml:space="preserve">. </w:t>
      </w:r>
    </w:p>
    <w:p w14:paraId="6EAA5CB5" w14:textId="77777777" w:rsidR="00AE55AD" w:rsidRDefault="00AE55AD"/>
    <w:p w14:paraId="2AF84AD9" w14:textId="54D81353" w:rsidR="004D021B" w:rsidRDefault="00E47F91">
      <w:r>
        <w:t>For å forstå kompleksiteten der ute, er det viktig å være tilstede</w:t>
      </w:r>
      <w:r w:rsidR="00AE55AD">
        <w:t xml:space="preserve">. </w:t>
      </w:r>
      <w:r w:rsidR="005078D5">
        <w:t xml:space="preserve">Enkeltmennesker rammes av verdens storpolitikk. </w:t>
      </w:r>
      <w:r>
        <w:t>A</w:t>
      </w:r>
      <w:r w:rsidR="00AE55AD">
        <w:t>kademia med studentbevegelsen i front</w:t>
      </w:r>
      <w:r w:rsidR="005078D5">
        <w:t xml:space="preserve"> har alltid satt agenda, og nå må det skje igjen. </w:t>
      </w:r>
    </w:p>
    <w:p w14:paraId="006A2A8D" w14:textId="77777777" w:rsidR="005078D5" w:rsidRDefault="005078D5"/>
    <w:p w14:paraId="125C3B6E" w14:textId="43C1E8A1" w:rsidR="004D021B" w:rsidRDefault="00321A6B" w:rsidP="00B90F34">
      <w:r>
        <w:t>Studentorganisasjonen i Agder</w:t>
      </w:r>
      <w:r w:rsidR="005125EA">
        <w:t xml:space="preserve"> </w:t>
      </w:r>
      <w:r w:rsidR="004D021B">
        <w:t xml:space="preserve">krever at: </w:t>
      </w:r>
    </w:p>
    <w:p w14:paraId="7760A135" w14:textId="672D347E" w:rsidR="00B90F34" w:rsidRDefault="005600A3" w:rsidP="00B90F34">
      <w:pPr>
        <w:pStyle w:val="Listeavsnitt"/>
        <w:numPr>
          <w:ilvl w:val="0"/>
          <w:numId w:val="2"/>
        </w:numPr>
      </w:pPr>
      <w:r>
        <w:t xml:space="preserve">det etableres </w:t>
      </w:r>
      <w:r w:rsidR="00B90F34">
        <w:t xml:space="preserve">studentpraksis og studieopphold </w:t>
      </w:r>
      <w:r w:rsidR="00357E8D">
        <w:t>i</w:t>
      </w:r>
      <w:r w:rsidR="00AE55AD">
        <w:t xml:space="preserve"> områder med flyktninger for å avlaste lokale myndigheters systemer. </w:t>
      </w:r>
    </w:p>
    <w:p w14:paraId="51155B93" w14:textId="4825E2D7" w:rsidR="00B90F34" w:rsidRDefault="00357E8D" w:rsidP="00B90F34">
      <w:pPr>
        <w:pStyle w:val="Listeavsnitt"/>
        <w:numPr>
          <w:ilvl w:val="0"/>
          <w:numId w:val="2"/>
        </w:numPr>
      </w:pPr>
      <w:r>
        <w:t xml:space="preserve">det </w:t>
      </w:r>
      <w:r w:rsidR="00420538">
        <w:t>forskers mer</w:t>
      </w:r>
      <w:r w:rsidR="00B90F34">
        <w:t xml:space="preserve"> på hvordan flyktningkrisen påvirker lokalsamfunn </w:t>
      </w:r>
      <w:r>
        <w:t xml:space="preserve">og hvordan disse kan utvikle sine mottaksapparat i samarbeid med EU og FN. </w:t>
      </w:r>
    </w:p>
    <w:p w14:paraId="77324B28" w14:textId="0D7CA19E" w:rsidR="00B90F34" w:rsidRDefault="00321A6B" w:rsidP="00B90F34">
      <w:pPr>
        <w:pStyle w:val="Listeavsnitt"/>
        <w:numPr>
          <w:ilvl w:val="0"/>
          <w:numId w:val="2"/>
        </w:numPr>
      </w:pPr>
      <w:r>
        <w:t>AKT</w:t>
      </w:r>
      <w:r w:rsidR="00B90F34">
        <w:t xml:space="preserve"> innfører </w:t>
      </w:r>
      <w:r w:rsidR="003A4F44">
        <w:t>trekk</w:t>
      </w:r>
      <w:r w:rsidR="00B90F34">
        <w:t xml:space="preserve">ordning på </w:t>
      </w:r>
      <w:r w:rsidR="003A4F44">
        <w:t xml:space="preserve">studentbilletter </w:t>
      </w:r>
      <w:r w:rsidR="00B90F34">
        <w:t xml:space="preserve">for å finansiere </w:t>
      </w:r>
      <w:r w:rsidR="00357E8D">
        <w:t>bussbilletter</w:t>
      </w:r>
      <w:r w:rsidR="00B90F34">
        <w:t xml:space="preserve"> for flyktninger </w:t>
      </w:r>
      <w:r w:rsidR="00357E8D">
        <w:t>til og fra flyktningeleirer. Pengene bevilges øremerket til kollektivtransport for organisasjoner som bi</w:t>
      </w:r>
      <w:bookmarkStart w:id="0" w:name="_GoBack"/>
      <w:bookmarkEnd w:id="0"/>
      <w:r w:rsidR="00357E8D">
        <w:t>står flyktninger med utdannings- og aktivitetstilbud.</w:t>
      </w:r>
    </w:p>
    <w:p w14:paraId="37F23C71" w14:textId="2356FCF1" w:rsidR="00357E8D" w:rsidRDefault="00321A6B" w:rsidP="00357E8D">
      <w:pPr>
        <w:pStyle w:val="Listeavsnitt"/>
        <w:numPr>
          <w:ilvl w:val="0"/>
          <w:numId w:val="2"/>
        </w:numPr>
      </w:pPr>
      <w:r>
        <w:t xml:space="preserve">Universitetet i Agder </w:t>
      </w:r>
      <w:r w:rsidR="00C42627">
        <w:t xml:space="preserve">styrker </w:t>
      </w:r>
      <w:r w:rsidR="00357E8D">
        <w:t xml:space="preserve">arbeidet med akademisk dugnad. </w:t>
      </w:r>
    </w:p>
    <w:p w14:paraId="48408F3C" w14:textId="5FEB6EAA" w:rsidR="00C42627" w:rsidRDefault="00321A6B" w:rsidP="00357E8D">
      <w:pPr>
        <w:pStyle w:val="Listeavsnitt"/>
        <w:numPr>
          <w:ilvl w:val="0"/>
          <w:numId w:val="2"/>
        </w:numPr>
      </w:pPr>
      <w:r>
        <w:t xml:space="preserve">Universitetet i Agder </w:t>
      </w:r>
      <w:r w:rsidR="00C42627">
        <w:t>skal aktivt støtte opp om</w:t>
      </w:r>
      <w:r w:rsidR="005600A3">
        <w:t xml:space="preserve"> frivillige organisasjoner i</w:t>
      </w:r>
      <w:r w:rsidR="00C42627">
        <w:t xml:space="preserve"> områder de selv arbeider i.  </w:t>
      </w:r>
    </w:p>
    <w:p w14:paraId="0FBAE0BC" w14:textId="41472C62" w:rsidR="009A6212" w:rsidRDefault="009A6212" w:rsidP="009A6212"/>
    <w:p w14:paraId="627E8C68" w14:textId="2BDD65B2" w:rsidR="009A6212" w:rsidRDefault="009A6212" w:rsidP="009A6212"/>
    <w:p w14:paraId="6793376D" w14:textId="16F46EAC" w:rsidR="009A6212" w:rsidRPr="009A6212" w:rsidRDefault="009A6212" w:rsidP="009A6212">
      <w:pPr>
        <w:rPr>
          <w:i/>
        </w:rPr>
      </w:pPr>
      <w:r w:rsidRPr="009A6212">
        <w:rPr>
          <w:i/>
        </w:rPr>
        <w:t>Vedtatt av Studentparlamentet 30.mai 2018</w:t>
      </w:r>
    </w:p>
    <w:sectPr w:rsidR="009A6212" w:rsidRPr="009A6212" w:rsidSect="00B765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38F3"/>
    <w:multiLevelType w:val="hybridMultilevel"/>
    <w:tmpl w:val="07FA6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91681"/>
    <w:multiLevelType w:val="hybridMultilevel"/>
    <w:tmpl w:val="0C568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70"/>
    <w:rsid w:val="0005678A"/>
    <w:rsid w:val="000C61FE"/>
    <w:rsid w:val="001203E2"/>
    <w:rsid w:val="001A4727"/>
    <w:rsid w:val="001C0176"/>
    <w:rsid w:val="00213A72"/>
    <w:rsid w:val="002166EB"/>
    <w:rsid w:val="00223BE4"/>
    <w:rsid w:val="0023124A"/>
    <w:rsid w:val="002A74F0"/>
    <w:rsid w:val="002B5508"/>
    <w:rsid w:val="002E00B7"/>
    <w:rsid w:val="00321A6B"/>
    <w:rsid w:val="00324A84"/>
    <w:rsid w:val="00357E8D"/>
    <w:rsid w:val="003711FF"/>
    <w:rsid w:val="003820D4"/>
    <w:rsid w:val="003A4F44"/>
    <w:rsid w:val="003F33A9"/>
    <w:rsid w:val="00420538"/>
    <w:rsid w:val="0043527C"/>
    <w:rsid w:val="004359EF"/>
    <w:rsid w:val="0044574D"/>
    <w:rsid w:val="00456440"/>
    <w:rsid w:val="00456BBC"/>
    <w:rsid w:val="00476311"/>
    <w:rsid w:val="0047660A"/>
    <w:rsid w:val="004965AA"/>
    <w:rsid w:val="004B401F"/>
    <w:rsid w:val="004D021B"/>
    <w:rsid w:val="00506970"/>
    <w:rsid w:val="005078D5"/>
    <w:rsid w:val="005125EA"/>
    <w:rsid w:val="00524057"/>
    <w:rsid w:val="00532ACF"/>
    <w:rsid w:val="00554E15"/>
    <w:rsid w:val="005600A3"/>
    <w:rsid w:val="005638EB"/>
    <w:rsid w:val="00576BA1"/>
    <w:rsid w:val="00577CED"/>
    <w:rsid w:val="00615161"/>
    <w:rsid w:val="006A7EC6"/>
    <w:rsid w:val="006F5F20"/>
    <w:rsid w:val="00712E8C"/>
    <w:rsid w:val="0071368A"/>
    <w:rsid w:val="0072056D"/>
    <w:rsid w:val="007B1730"/>
    <w:rsid w:val="008058CF"/>
    <w:rsid w:val="0085529A"/>
    <w:rsid w:val="009A6212"/>
    <w:rsid w:val="00A4589B"/>
    <w:rsid w:val="00A902BE"/>
    <w:rsid w:val="00AE55AD"/>
    <w:rsid w:val="00B373FB"/>
    <w:rsid w:val="00B52915"/>
    <w:rsid w:val="00B550DA"/>
    <w:rsid w:val="00B7659B"/>
    <w:rsid w:val="00B90F34"/>
    <w:rsid w:val="00BD72E3"/>
    <w:rsid w:val="00C33DFE"/>
    <w:rsid w:val="00C42627"/>
    <w:rsid w:val="00C4397B"/>
    <w:rsid w:val="00C5581C"/>
    <w:rsid w:val="00C672F1"/>
    <w:rsid w:val="00CF2E26"/>
    <w:rsid w:val="00D74C0B"/>
    <w:rsid w:val="00D9036E"/>
    <w:rsid w:val="00DB3DAF"/>
    <w:rsid w:val="00E47F91"/>
    <w:rsid w:val="00EB1C07"/>
    <w:rsid w:val="00EC3C42"/>
    <w:rsid w:val="00F35F98"/>
    <w:rsid w:val="00FA624C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CFE7"/>
  <w15:chartTrackingRefBased/>
  <w15:docId w15:val="{ADF4EA5B-9E97-E94D-9C96-81823F2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021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B398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398A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398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398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398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98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9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Irene Bredal</cp:lastModifiedBy>
  <cp:revision>8</cp:revision>
  <cp:lastPrinted>2018-05-18T19:40:00Z</cp:lastPrinted>
  <dcterms:created xsi:type="dcterms:W3CDTF">2018-05-22T15:08:00Z</dcterms:created>
  <dcterms:modified xsi:type="dcterms:W3CDTF">2018-06-04T14:06:00Z</dcterms:modified>
</cp:coreProperties>
</file>